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C666" w14:textId="77777777" w:rsidR="00CF3FCF" w:rsidRPr="00CF3FCF" w:rsidRDefault="00CF3FCF" w:rsidP="00CF3FCF">
      <w:pPr>
        <w:keepNext/>
        <w:spacing w:after="0" w:line="240" w:lineRule="auto"/>
        <w:outlineLvl w:val="0"/>
        <w:rPr>
          <w:rFonts w:ascii="Calibri" w:eastAsia="Times New Roman" w:hAnsi="Calibri" w:cs="Times New Roman"/>
          <w:b/>
          <w:bCs/>
          <w:i/>
          <w:iCs/>
          <w:lang w:val="nl-NL" w:eastAsia="nl-NL"/>
        </w:rPr>
      </w:pPr>
      <w:r w:rsidRPr="00CF3FCF">
        <w:rPr>
          <w:rFonts w:ascii="Times New Roman" w:eastAsia="Times New Roman" w:hAnsi="Times New Roman" w:cs="Times New Roman"/>
          <w:noProof/>
          <w:sz w:val="20"/>
          <w:szCs w:val="20"/>
          <w:lang w:eastAsia="nl-BE"/>
        </w:rPr>
        <w:drawing>
          <wp:anchor distT="0" distB="0" distL="114300" distR="114300" simplePos="0" relativeHeight="251660288" behindDoc="0" locked="0" layoutInCell="1" allowOverlap="1" wp14:anchorId="05DFC71F" wp14:editId="05DFC720">
            <wp:simplePos x="0" y="0"/>
            <wp:positionH relativeFrom="column">
              <wp:posOffset>4729480</wp:posOffset>
            </wp:positionH>
            <wp:positionV relativeFrom="paragraph">
              <wp:posOffset>-360680</wp:posOffset>
            </wp:positionV>
            <wp:extent cx="1478915" cy="813435"/>
            <wp:effectExtent l="0" t="0" r="6985" b="5715"/>
            <wp:wrapSquare wrapText="bothSides"/>
            <wp:docPr id="1" name="Afbeelding 13"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Femma vrouwenreiz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915" cy="813435"/>
                    </a:xfrm>
                    <a:prstGeom prst="rect">
                      <a:avLst/>
                    </a:prstGeom>
                    <a:noFill/>
                  </pic:spPr>
                </pic:pic>
              </a:graphicData>
            </a:graphic>
            <wp14:sizeRelH relativeFrom="page">
              <wp14:pctWidth>0</wp14:pctWidth>
            </wp14:sizeRelH>
            <wp14:sizeRelV relativeFrom="page">
              <wp14:pctHeight>0</wp14:pctHeight>
            </wp14:sizeRelV>
          </wp:anchor>
        </w:drawing>
      </w:r>
      <w:r w:rsidRPr="00CF3FCF">
        <w:rPr>
          <w:rFonts w:ascii="Calibri" w:eastAsia="Times New Roman" w:hAnsi="Calibri" w:cs="Times New Roman"/>
          <w:b/>
          <w:bCs/>
          <w:i/>
          <w:iCs/>
          <w:lang w:val="nl-NL" w:eastAsia="nl-NL"/>
        </w:rPr>
        <w:t>MEER WETEN OVER…</w:t>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r w:rsidRPr="00CF3FCF">
        <w:rPr>
          <w:rFonts w:ascii="Calibri" w:eastAsia="Times New Roman" w:hAnsi="Calibri" w:cs="Times New Roman"/>
          <w:b/>
          <w:bCs/>
          <w:i/>
          <w:iCs/>
          <w:lang w:val="nl-NL" w:eastAsia="nl-NL"/>
        </w:rPr>
        <w:tab/>
      </w:r>
    </w:p>
    <w:p w14:paraId="05DFC667" w14:textId="77777777" w:rsidR="00CF3FCF" w:rsidRPr="00CF3FCF" w:rsidRDefault="00CF3FCF" w:rsidP="00CF3FCF">
      <w:pPr>
        <w:spacing w:after="0" w:line="240" w:lineRule="auto"/>
        <w:jc w:val="right"/>
        <w:rPr>
          <w:rFonts w:ascii="Calibri" w:eastAsia="Times New Roman" w:hAnsi="Calibri" w:cs="Times New Roman"/>
          <w:sz w:val="20"/>
          <w:szCs w:val="20"/>
          <w:lang w:val="nl-NL" w:eastAsia="nl-NL"/>
        </w:rPr>
      </w:pPr>
    </w:p>
    <w:p w14:paraId="05DFC668" w14:textId="77777777" w:rsidR="00CF3FCF" w:rsidRPr="00CF3FCF" w:rsidRDefault="00CF3FCF" w:rsidP="00CF3FCF">
      <w:pPr>
        <w:spacing w:after="0" w:line="240" w:lineRule="auto"/>
        <w:jc w:val="right"/>
        <w:rPr>
          <w:rFonts w:ascii="Calibri" w:eastAsia="Times New Roman" w:hAnsi="Calibri" w:cs="Times New Roman"/>
          <w:sz w:val="20"/>
          <w:szCs w:val="20"/>
          <w:lang w:val="nl-NL" w:eastAsia="nl-NL"/>
        </w:rPr>
      </w:pPr>
    </w:p>
    <w:p w14:paraId="05DFC669" w14:textId="77777777" w:rsidR="00CF3FCF" w:rsidRPr="00CF3FCF" w:rsidRDefault="00CF3FCF" w:rsidP="00CF3FCF">
      <w:pPr>
        <w:spacing w:after="0" w:line="240" w:lineRule="auto"/>
        <w:jc w:val="center"/>
        <w:rPr>
          <w:rFonts w:ascii="Calibri" w:eastAsia="Times New Roman" w:hAnsi="Calibri" w:cs="Calibri"/>
          <w:b/>
          <w:sz w:val="16"/>
          <w:szCs w:val="16"/>
          <w:lang w:val="nl-NL" w:eastAsia="nl-NL"/>
        </w:rPr>
      </w:pPr>
    </w:p>
    <w:p w14:paraId="05DFC66A" w14:textId="77777777" w:rsidR="00CF3FCF" w:rsidRPr="00CF3FCF" w:rsidRDefault="00CF3FCF" w:rsidP="00CF3FCF">
      <w:pPr>
        <w:spacing w:after="0" w:line="240" w:lineRule="auto"/>
        <w:jc w:val="center"/>
        <w:rPr>
          <w:rFonts w:ascii="Calibri" w:eastAsia="Times New Roman" w:hAnsi="Calibri" w:cs="Calibri"/>
          <w:b/>
          <w:sz w:val="48"/>
          <w:szCs w:val="48"/>
          <w:lang w:val="nl-NL" w:eastAsia="nl-NL"/>
        </w:rPr>
      </w:pPr>
      <w:r w:rsidRPr="00CF3FCF">
        <w:rPr>
          <w:rFonts w:ascii="Calibri" w:eastAsia="Times New Roman" w:hAnsi="Calibri" w:cs="Calibri"/>
          <w:b/>
          <w:sz w:val="48"/>
          <w:szCs w:val="48"/>
          <w:lang w:val="nl-NL" w:eastAsia="nl-NL"/>
        </w:rPr>
        <w:t>Nepal</w:t>
      </w:r>
    </w:p>
    <w:p w14:paraId="05DFC66B" w14:textId="77777777" w:rsidR="00CF3FCF" w:rsidRPr="00CF3FCF" w:rsidRDefault="00CF3FCF" w:rsidP="00CF3FCF">
      <w:pPr>
        <w:tabs>
          <w:tab w:val="center" w:pos="4536"/>
          <w:tab w:val="right" w:pos="9072"/>
        </w:tabs>
        <w:spacing w:after="0" w:line="240" w:lineRule="auto"/>
        <w:rPr>
          <w:rFonts w:ascii="Calibri" w:eastAsia="Times New Roman" w:hAnsi="Calibri" w:cs="Calibri"/>
          <w:b/>
          <w:lang w:val="nl-NL" w:eastAsia="nl-NL"/>
        </w:rPr>
      </w:pPr>
    </w:p>
    <w:p w14:paraId="05DFC66C" w14:textId="7BD1748D" w:rsidR="00CF3FCF" w:rsidRPr="00CF3FCF" w:rsidRDefault="00CF3FCF" w:rsidP="00CF3FCF">
      <w:pPr>
        <w:tabs>
          <w:tab w:val="center" w:pos="4536"/>
          <w:tab w:val="right" w:pos="9072"/>
        </w:tabs>
        <w:spacing w:after="0" w:line="240" w:lineRule="auto"/>
        <w:rPr>
          <w:rFonts w:ascii="Calibri" w:eastAsia="Times New Roman" w:hAnsi="Calibri" w:cs="Calibri"/>
          <w:bCs/>
          <w:lang w:val="nl-NL" w:eastAsia="nl-NL"/>
        </w:rPr>
      </w:pPr>
      <w:r w:rsidRPr="00CF3FCF">
        <w:rPr>
          <w:rFonts w:ascii="Calibri" w:eastAsia="Times New Roman" w:hAnsi="Calibri" w:cs="Calibri"/>
          <w:bCs/>
          <w:lang w:val="nl-NL" w:eastAsia="nl-NL"/>
        </w:rPr>
        <w:t xml:space="preserve">12-daags programma in volpension </w:t>
      </w:r>
      <w:r w:rsidRPr="00CF3FCF">
        <w:rPr>
          <w:rFonts w:ascii="Calibri" w:eastAsia="Times New Roman" w:hAnsi="Calibri" w:cs="Calibri"/>
          <w:lang w:val="nl-NL" w:eastAsia="nl-NL"/>
        </w:rPr>
        <w:t xml:space="preserve">van </w:t>
      </w:r>
      <w:r w:rsidR="00ED7D95">
        <w:rPr>
          <w:rFonts w:ascii="Calibri" w:eastAsia="Times New Roman" w:hAnsi="Calibri" w:cs="Calibri"/>
          <w:lang w:val="nl-NL" w:eastAsia="nl-NL"/>
        </w:rPr>
        <w:t>vrijdag 13</w:t>
      </w:r>
      <w:r w:rsidRPr="00CF3FCF">
        <w:rPr>
          <w:rFonts w:ascii="Calibri" w:eastAsia="Times New Roman" w:hAnsi="Calibri" w:cs="Calibri"/>
          <w:lang w:val="nl-NL" w:eastAsia="nl-NL"/>
        </w:rPr>
        <w:t xml:space="preserve"> oktober tot en met </w:t>
      </w:r>
      <w:r w:rsidR="005072DD">
        <w:rPr>
          <w:rFonts w:ascii="Calibri" w:eastAsia="Times New Roman" w:hAnsi="Calibri" w:cs="Calibri"/>
          <w:lang w:val="nl-NL" w:eastAsia="nl-NL"/>
        </w:rPr>
        <w:t xml:space="preserve">dinsdag </w:t>
      </w:r>
      <w:r w:rsidR="00C44C71">
        <w:rPr>
          <w:rFonts w:ascii="Calibri" w:eastAsia="Times New Roman" w:hAnsi="Calibri" w:cs="Calibri"/>
          <w:lang w:val="nl-NL" w:eastAsia="nl-NL"/>
        </w:rPr>
        <w:t>24</w:t>
      </w:r>
      <w:r w:rsidR="004740F9">
        <w:rPr>
          <w:rFonts w:ascii="Calibri" w:eastAsia="Times New Roman" w:hAnsi="Calibri" w:cs="Calibri"/>
          <w:lang w:val="nl-NL" w:eastAsia="nl-NL"/>
        </w:rPr>
        <w:t xml:space="preserve"> </w:t>
      </w:r>
      <w:r w:rsidRPr="00CF3FCF">
        <w:rPr>
          <w:rFonts w:ascii="Calibri" w:eastAsia="Times New Roman" w:hAnsi="Calibri" w:cs="Calibri"/>
          <w:lang w:val="nl-NL" w:eastAsia="nl-NL"/>
        </w:rPr>
        <w:t>oktober 202</w:t>
      </w:r>
      <w:r w:rsidR="00C44C71">
        <w:rPr>
          <w:rFonts w:ascii="Calibri" w:eastAsia="Times New Roman" w:hAnsi="Calibri" w:cs="Calibri"/>
          <w:lang w:val="nl-NL" w:eastAsia="nl-NL"/>
        </w:rPr>
        <w:t>3</w:t>
      </w:r>
    </w:p>
    <w:p w14:paraId="05DFC66D" w14:textId="77777777" w:rsidR="00CF3FCF" w:rsidRPr="00CF3FCF" w:rsidRDefault="00CF3FCF" w:rsidP="00CF3FCF">
      <w:pPr>
        <w:tabs>
          <w:tab w:val="center" w:pos="4536"/>
          <w:tab w:val="right" w:pos="9072"/>
        </w:tabs>
        <w:spacing w:after="0" w:line="240" w:lineRule="auto"/>
        <w:rPr>
          <w:rFonts w:ascii="Calibri" w:eastAsia="Times New Roman" w:hAnsi="Calibri" w:cs="Calibri"/>
          <w:bCs/>
          <w:sz w:val="24"/>
          <w:szCs w:val="24"/>
          <w:lang w:val="nl-NL" w:eastAsia="nl-NL"/>
        </w:rPr>
      </w:pPr>
      <w:r w:rsidRPr="00CF3FCF">
        <w:rPr>
          <w:rFonts w:ascii="Calibri" w:eastAsia="Times New Roman" w:hAnsi="Calibri" w:cs="Calibri"/>
          <w:bCs/>
          <w:sz w:val="24"/>
          <w:szCs w:val="24"/>
          <w:lang w:val="nl-NL" w:eastAsia="nl-NL"/>
        </w:rPr>
        <w:t>Reisbegeleiding: Marina Fauconnier</w:t>
      </w:r>
    </w:p>
    <w:p w14:paraId="05DFC66E" w14:textId="5C5810EA" w:rsidR="00CF3FCF" w:rsidRPr="00CF3FCF" w:rsidRDefault="00CF3FCF" w:rsidP="00CF3FCF">
      <w:pPr>
        <w:tabs>
          <w:tab w:val="center" w:pos="4536"/>
          <w:tab w:val="right" w:pos="9072"/>
        </w:tabs>
        <w:spacing w:after="0" w:line="240" w:lineRule="auto"/>
        <w:rPr>
          <w:rFonts w:ascii="Calibri" w:eastAsia="Times New Roman" w:hAnsi="Calibri" w:cs="Calibri"/>
          <w:sz w:val="20"/>
          <w:szCs w:val="20"/>
          <w:lang w:val="nl-NL" w:eastAsia="nl-NL"/>
        </w:rPr>
      </w:pPr>
      <w:r w:rsidRPr="00CF3FCF">
        <w:rPr>
          <w:rFonts w:ascii="Calibri" w:eastAsia="Times New Roman" w:hAnsi="Calibri" w:cs="Calibri"/>
          <w:color w:val="000000"/>
          <w:shd w:val="clear" w:color="auto" w:fill="FFFFFF"/>
          <w:lang w:val="nl-NL" w:eastAsia="nl-NL"/>
        </w:rPr>
        <w:t>Minimum aantal deelnemers = 1</w:t>
      </w:r>
      <w:r w:rsidR="00884D19">
        <w:rPr>
          <w:rFonts w:ascii="Calibri" w:eastAsia="Times New Roman" w:hAnsi="Calibri" w:cs="Calibri"/>
          <w:color w:val="000000"/>
          <w:shd w:val="clear" w:color="auto" w:fill="FFFFFF"/>
          <w:lang w:val="nl-NL" w:eastAsia="nl-NL"/>
        </w:rPr>
        <w:t>1</w:t>
      </w:r>
      <w:r w:rsidRPr="00CF3FCF">
        <w:rPr>
          <w:rFonts w:ascii="Calibri" w:eastAsia="Times New Roman" w:hAnsi="Calibri" w:cs="Calibri"/>
          <w:color w:val="000000"/>
          <w:shd w:val="clear" w:color="auto" w:fill="FFFFFF"/>
          <w:lang w:val="nl-NL" w:eastAsia="nl-NL"/>
        </w:rPr>
        <w:t>+1; maximum aantal deelnemers = 2</w:t>
      </w:r>
      <w:r w:rsidR="00884D19">
        <w:rPr>
          <w:rFonts w:ascii="Calibri" w:eastAsia="Times New Roman" w:hAnsi="Calibri" w:cs="Calibri"/>
          <w:color w:val="000000"/>
          <w:shd w:val="clear" w:color="auto" w:fill="FFFFFF"/>
          <w:lang w:val="nl-NL" w:eastAsia="nl-NL"/>
        </w:rPr>
        <w:t>1</w:t>
      </w:r>
      <w:r w:rsidRPr="00CF3FCF">
        <w:rPr>
          <w:rFonts w:ascii="Calibri" w:eastAsia="Times New Roman" w:hAnsi="Calibri" w:cs="Calibri"/>
          <w:color w:val="000000"/>
          <w:shd w:val="clear" w:color="auto" w:fill="FFFFFF"/>
          <w:lang w:val="nl-NL" w:eastAsia="nl-NL"/>
        </w:rPr>
        <w:t>+1</w:t>
      </w:r>
      <w:r w:rsidRPr="00CF3FCF">
        <w:rPr>
          <w:rFonts w:ascii="Calibri" w:eastAsia="Times New Roman" w:hAnsi="Calibri" w:cs="Calibri"/>
          <w:sz w:val="20"/>
          <w:szCs w:val="20"/>
          <w:lang w:val="nl-NL" w:eastAsia="nl-NL"/>
        </w:rPr>
        <w:t xml:space="preserve"> </w:t>
      </w:r>
    </w:p>
    <w:p w14:paraId="05DFC66F" w14:textId="77777777" w:rsidR="00CF3FCF" w:rsidRPr="00CF3FCF" w:rsidRDefault="00CF3FCF" w:rsidP="00CF3FCF">
      <w:pPr>
        <w:tabs>
          <w:tab w:val="center" w:pos="4536"/>
          <w:tab w:val="right" w:pos="9072"/>
        </w:tabs>
        <w:spacing w:after="0" w:line="240" w:lineRule="auto"/>
        <w:rPr>
          <w:rFonts w:ascii="Calibri" w:eastAsia="Times New Roman" w:hAnsi="Calibri" w:cs="Calibri"/>
          <w:sz w:val="12"/>
          <w:szCs w:val="12"/>
          <w:lang w:val="nl-NL" w:eastAsia="nl-NL"/>
        </w:rPr>
      </w:pPr>
    </w:p>
    <w:p w14:paraId="05DFC670" w14:textId="77777777" w:rsidR="00CF3FCF" w:rsidRPr="00CF3FCF" w:rsidRDefault="00CF3FCF" w:rsidP="00CF3FCF">
      <w:pPr>
        <w:tabs>
          <w:tab w:val="center" w:pos="4536"/>
          <w:tab w:val="right" w:pos="9072"/>
        </w:tabs>
        <w:spacing w:after="0" w:line="240" w:lineRule="auto"/>
        <w:rPr>
          <w:rFonts w:ascii="Calibri" w:eastAsia="Times New Roman" w:hAnsi="Calibri" w:cs="Calibri"/>
          <w:sz w:val="20"/>
          <w:szCs w:val="20"/>
          <w:lang w:val="nl-NL" w:eastAsia="nl-NL"/>
        </w:rPr>
      </w:pPr>
      <w:r w:rsidRPr="00CF3FCF">
        <w:rPr>
          <w:rFonts w:ascii="Calibri" w:eastAsia="Times New Roman" w:hAnsi="Calibri" w:cs="Calibri"/>
          <w:sz w:val="20"/>
          <w:szCs w:val="20"/>
          <w:lang w:val="nl-NL" w:eastAsia="nl-NL"/>
        </w:rPr>
        <w:t>Deze reis is een concept van Femma-</w:t>
      </w:r>
      <w:proofErr w:type="spellStart"/>
      <w:r w:rsidRPr="00CF3FCF">
        <w:rPr>
          <w:rFonts w:ascii="Calibri" w:eastAsia="Times New Roman" w:hAnsi="Calibri" w:cs="Calibri"/>
          <w:sz w:val="20"/>
          <w:szCs w:val="20"/>
          <w:lang w:val="nl-NL" w:eastAsia="nl-NL"/>
        </w:rPr>
        <w:t>vrouwenreizen</w:t>
      </w:r>
      <w:proofErr w:type="spellEnd"/>
      <w:r w:rsidRPr="00CF3FCF">
        <w:rPr>
          <w:rFonts w:ascii="Calibri" w:eastAsia="Times New Roman" w:hAnsi="Calibri" w:cs="Calibri"/>
          <w:sz w:val="20"/>
          <w:szCs w:val="20"/>
          <w:lang w:val="nl-NL" w:eastAsia="nl-NL"/>
        </w:rPr>
        <w:t>, vergund reisagentschap 6030</w:t>
      </w:r>
    </w:p>
    <w:p w14:paraId="05DFC671" w14:textId="77777777" w:rsidR="00CF3FCF" w:rsidRPr="00CF3FCF" w:rsidRDefault="00CF3FCF" w:rsidP="00CF3FCF">
      <w:pPr>
        <w:tabs>
          <w:tab w:val="center" w:pos="4536"/>
          <w:tab w:val="right" w:pos="9072"/>
        </w:tabs>
        <w:spacing w:after="0" w:line="240" w:lineRule="auto"/>
        <w:rPr>
          <w:rFonts w:ascii="Times New Roman" w:eastAsia="Times New Roman" w:hAnsi="Times New Roman" w:cs="Times New Roman"/>
          <w:sz w:val="20"/>
          <w:szCs w:val="20"/>
          <w:lang w:val="nl-NL" w:eastAsia="nl-NL"/>
        </w:rPr>
      </w:pPr>
    </w:p>
    <w:p w14:paraId="05DFC672" w14:textId="77777777" w:rsidR="00CF3FCF" w:rsidRPr="00CF3FCF" w:rsidRDefault="00CF3FCF" w:rsidP="00CF3FCF">
      <w:pPr>
        <w:spacing w:after="0" w:line="240" w:lineRule="auto"/>
        <w:rPr>
          <w:rFonts w:ascii="Times New Roman" w:eastAsia="Times New Roman" w:hAnsi="Times New Roman" w:cs="Times New Roman"/>
          <w:b/>
          <w:sz w:val="20"/>
          <w:szCs w:val="20"/>
          <w:lang w:eastAsia="nl-NL"/>
        </w:rPr>
      </w:pPr>
    </w:p>
    <w:p w14:paraId="05DFC673" w14:textId="77777777" w:rsidR="00CF3FCF" w:rsidRPr="00CF3FCF" w:rsidRDefault="00CF3FCF" w:rsidP="00CF3FCF">
      <w:pPr>
        <w:spacing w:after="0" w:line="240" w:lineRule="auto"/>
        <w:rPr>
          <w:rFonts w:ascii="Calibri" w:eastAsia="Times New Roman" w:hAnsi="Calibri" w:cs="Times New Roman"/>
          <w:i/>
          <w:lang w:eastAsia="nl-NL"/>
        </w:rPr>
      </w:pPr>
      <w:r w:rsidRPr="00CF3FCF">
        <w:rPr>
          <w:rFonts w:ascii="Calibri" w:eastAsia="Times New Roman" w:hAnsi="Calibri" w:cs="Times New Roman"/>
          <w:i/>
          <w:lang w:eastAsia="nl-NL"/>
        </w:rPr>
        <w:t xml:space="preserve">Nepal, gelegen aan de voet van het gebergte, is een verrassende bestemming voor zowel de cultuurproever als de actieve reiziger. </w:t>
      </w:r>
    </w:p>
    <w:p w14:paraId="05DFC674" w14:textId="77777777" w:rsidR="00CF3FCF" w:rsidRPr="00CF3FCF" w:rsidRDefault="00CF3FCF" w:rsidP="00CF3FCF">
      <w:pPr>
        <w:spacing w:after="0" w:line="240" w:lineRule="auto"/>
        <w:rPr>
          <w:rFonts w:ascii="Calibri" w:eastAsia="Times New Roman" w:hAnsi="Calibri" w:cs="Times New Roman"/>
          <w:i/>
          <w:lang w:eastAsia="nl-NL"/>
        </w:rPr>
      </w:pPr>
      <w:r w:rsidRPr="00CF3FCF">
        <w:rPr>
          <w:rFonts w:ascii="Calibri" w:eastAsia="Times New Roman" w:hAnsi="Calibri" w:cs="Times New Roman"/>
          <w:i/>
          <w:lang w:eastAsia="nl-NL"/>
        </w:rPr>
        <w:t xml:space="preserve">Het bergachtige Hindoe-Nepal, waar ook een belangrijke groep Boeddhisten leeft, ligt </w:t>
      </w:r>
    </w:p>
    <w:p w14:paraId="05DFC675" w14:textId="77777777" w:rsidR="00CF3FCF" w:rsidRPr="00CF3FCF" w:rsidRDefault="00CF3FCF" w:rsidP="00CF3FCF">
      <w:pPr>
        <w:spacing w:after="0" w:line="240" w:lineRule="auto"/>
        <w:rPr>
          <w:rFonts w:ascii="Calibri" w:eastAsia="Times New Roman" w:hAnsi="Calibri" w:cs="Times New Roman"/>
          <w:i/>
          <w:lang w:eastAsia="nl-NL"/>
        </w:rPr>
      </w:pPr>
      <w:r w:rsidRPr="00CF3FCF">
        <w:rPr>
          <w:rFonts w:ascii="Calibri" w:eastAsia="Times New Roman" w:hAnsi="Calibri" w:cs="Times New Roman"/>
          <w:i/>
          <w:lang w:eastAsia="nl-NL"/>
        </w:rPr>
        <w:t xml:space="preserve">ingeklemd tussen China en India en was lange tijd volledig van de buitenwereld afgesloten. Het nog een middeleeuwse enclave, geïsoleerd van de rest van de wereld door de machtige Himalaya, wat in het Sanskriet ‘oord van sneeuw’ betekent. De variëteit in landschappen is enorm: tussen de hoogste bergen ter wereld liggen groene rijstvelden, schitterende valleien met meren, en uitgestrekte bossen gescheiden door woeste rivieren. </w:t>
      </w:r>
    </w:p>
    <w:p w14:paraId="05DFC676" w14:textId="77777777" w:rsidR="00CF3FCF" w:rsidRPr="00CF3FCF" w:rsidRDefault="00CF3FCF" w:rsidP="00CF3FCF">
      <w:pPr>
        <w:spacing w:after="0" w:line="240" w:lineRule="auto"/>
        <w:rPr>
          <w:rFonts w:ascii="Calibri" w:eastAsia="Times New Roman" w:hAnsi="Calibri" w:cs="Times New Roman"/>
          <w:i/>
          <w:lang w:eastAsia="nl-NL"/>
        </w:rPr>
      </w:pPr>
      <w:r w:rsidRPr="00CF3FCF">
        <w:rPr>
          <w:rFonts w:ascii="Calibri" w:eastAsia="Times New Roman" w:hAnsi="Calibri" w:cs="Times New Roman"/>
          <w:i/>
          <w:lang w:eastAsia="nl-NL"/>
        </w:rPr>
        <w:t xml:space="preserve">Nepal heeft ook op andere terreinen veel te bieden. Religieuze rijkdom en fascinerende </w:t>
      </w:r>
    </w:p>
    <w:p w14:paraId="05DFC677" w14:textId="77777777" w:rsidR="00716267" w:rsidRDefault="00CF3FCF" w:rsidP="00CF3FCF">
      <w:pPr>
        <w:spacing w:after="0" w:line="240" w:lineRule="auto"/>
      </w:pPr>
      <w:r w:rsidRPr="00CF3FCF">
        <w:rPr>
          <w:rFonts w:ascii="Calibri" w:eastAsia="Times New Roman" w:hAnsi="Calibri" w:cs="Times New Roman"/>
          <w:i/>
          <w:lang w:eastAsia="nl-NL"/>
        </w:rPr>
        <w:t>etnische culturen spreken tot de verbeelding.</w:t>
      </w:r>
      <w:r w:rsidR="00716267" w:rsidRPr="00716267">
        <w:t xml:space="preserve"> </w:t>
      </w:r>
    </w:p>
    <w:p w14:paraId="05DFC678" w14:textId="77777777" w:rsidR="00CF3FCF" w:rsidRPr="00716267" w:rsidRDefault="00716267" w:rsidP="00CF3FCF">
      <w:pPr>
        <w:spacing w:after="0" w:line="240" w:lineRule="auto"/>
        <w:rPr>
          <w:rFonts w:ascii="Calibri" w:eastAsia="Times New Roman" w:hAnsi="Calibri" w:cs="Times New Roman"/>
          <w:i/>
          <w:lang w:eastAsia="nl-NL"/>
        </w:rPr>
      </w:pPr>
      <w:r w:rsidRPr="00716267">
        <w:rPr>
          <w:i/>
        </w:rPr>
        <w:t xml:space="preserve">Tijdens deze reis blijven we </w:t>
      </w:r>
      <w:r w:rsidRPr="00716267">
        <w:rPr>
          <w:rFonts w:ascii="Calibri" w:eastAsia="Times New Roman" w:hAnsi="Calibri" w:cs="Times New Roman"/>
          <w:i/>
          <w:lang w:eastAsia="nl-NL"/>
        </w:rPr>
        <w:t xml:space="preserve">op normale hoogte: max tot 1500 m, dus er </w:t>
      </w:r>
      <w:r>
        <w:rPr>
          <w:rFonts w:ascii="Calibri" w:eastAsia="Times New Roman" w:hAnsi="Calibri" w:cs="Times New Roman"/>
          <w:i/>
          <w:lang w:eastAsia="nl-NL"/>
        </w:rPr>
        <w:t xml:space="preserve">is </w:t>
      </w:r>
      <w:r w:rsidRPr="00716267">
        <w:rPr>
          <w:rFonts w:ascii="Calibri" w:eastAsia="Times New Roman" w:hAnsi="Calibri" w:cs="Times New Roman"/>
          <w:i/>
          <w:lang w:eastAsia="nl-NL"/>
        </w:rPr>
        <w:t>geen gevaar is voor hoogte ziekte</w:t>
      </w:r>
      <w:r>
        <w:rPr>
          <w:rFonts w:ascii="Calibri" w:eastAsia="Times New Roman" w:hAnsi="Calibri" w:cs="Times New Roman"/>
          <w:i/>
          <w:lang w:eastAsia="nl-NL"/>
        </w:rPr>
        <w:t xml:space="preserve">. </w:t>
      </w:r>
    </w:p>
    <w:p w14:paraId="05DFC679" w14:textId="77777777" w:rsidR="00CF3FCF" w:rsidRPr="00716267" w:rsidRDefault="00CF3FCF" w:rsidP="00CF3FCF">
      <w:pPr>
        <w:spacing w:after="0" w:line="240" w:lineRule="auto"/>
        <w:rPr>
          <w:rFonts w:ascii="Times New Roman" w:eastAsia="Times New Roman" w:hAnsi="Times New Roman" w:cs="Times New Roman"/>
          <w:i/>
          <w:sz w:val="20"/>
          <w:szCs w:val="20"/>
          <w:lang w:eastAsia="nl-NL"/>
        </w:rPr>
      </w:pPr>
    </w:p>
    <w:p w14:paraId="05DFC67A" w14:textId="77777777" w:rsidR="00CF3FCF" w:rsidRPr="00CF3FCF" w:rsidRDefault="00CF3FCF" w:rsidP="00CF3FCF">
      <w:pPr>
        <w:tabs>
          <w:tab w:val="left" w:pos="227"/>
          <w:tab w:val="left" w:pos="397"/>
          <w:tab w:val="left" w:pos="680"/>
        </w:tabs>
        <w:spacing w:after="0" w:line="240" w:lineRule="auto"/>
        <w:rPr>
          <w:rFonts w:ascii="Arial" w:eastAsia="Times New Roman" w:hAnsi="Arial" w:cs="Times New Roman"/>
          <w:noProof/>
          <w:sz w:val="20"/>
          <w:szCs w:val="20"/>
          <w:lang w:eastAsia="nl-BE"/>
        </w:rPr>
      </w:pPr>
    </w:p>
    <w:p w14:paraId="05DFC67B" w14:textId="77777777" w:rsidR="00CF3FCF" w:rsidRPr="00CF3FCF" w:rsidRDefault="00CF3FCF" w:rsidP="00CF3FCF">
      <w:pPr>
        <w:tabs>
          <w:tab w:val="left" w:pos="227"/>
          <w:tab w:val="left" w:pos="397"/>
          <w:tab w:val="left" w:pos="680"/>
        </w:tabs>
        <w:spacing w:after="0" w:line="240" w:lineRule="auto"/>
        <w:jc w:val="center"/>
        <w:rPr>
          <w:rFonts w:ascii="Arial" w:eastAsia="Times New Roman" w:hAnsi="Arial" w:cs="Times New Roman"/>
          <w:sz w:val="20"/>
          <w:szCs w:val="20"/>
          <w:lang w:val="en-GB" w:eastAsia="nl-NL"/>
        </w:rPr>
      </w:pPr>
      <w:r w:rsidRPr="00CF3FCF">
        <w:rPr>
          <w:rFonts w:ascii="Arial" w:eastAsia="Times New Roman" w:hAnsi="Arial" w:cs="Times New Roman"/>
          <w:noProof/>
          <w:sz w:val="20"/>
          <w:szCs w:val="20"/>
          <w:lang w:eastAsia="nl-BE"/>
        </w:rPr>
        <w:drawing>
          <wp:inline distT="0" distB="0" distL="0" distR="0" wp14:anchorId="05DFC721" wp14:editId="05DFC722">
            <wp:extent cx="4933950" cy="2219325"/>
            <wp:effectExtent l="19050" t="19050" r="19050" b="28575"/>
            <wp:docPr id="2"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2219325"/>
                    </a:xfrm>
                    <a:prstGeom prst="rect">
                      <a:avLst/>
                    </a:prstGeom>
                    <a:noFill/>
                    <a:ln w="25400" cmpd="sng">
                      <a:solidFill>
                        <a:srgbClr val="002060"/>
                      </a:solidFill>
                      <a:miter lim="800000"/>
                      <a:headEnd/>
                      <a:tailEnd/>
                    </a:ln>
                    <a:effectLst/>
                  </pic:spPr>
                </pic:pic>
              </a:graphicData>
            </a:graphic>
          </wp:inline>
        </w:drawing>
      </w:r>
    </w:p>
    <w:p w14:paraId="05DFC67C" w14:textId="77777777" w:rsidR="00CF3FCF" w:rsidRPr="00CF3FCF" w:rsidRDefault="00CF3FCF" w:rsidP="00CF3FCF">
      <w:pPr>
        <w:spacing w:after="0" w:line="240" w:lineRule="auto"/>
        <w:rPr>
          <w:rFonts w:ascii="Arial" w:eastAsia="Times New Roman" w:hAnsi="Arial" w:cs="Times New Roman"/>
          <w:sz w:val="20"/>
          <w:szCs w:val="20"/>
          <w:lang w:val="nl-NL" w:eastAsia="nl-NL"/>
        </w:rPr>
      </w:pPr>
    </w:p>
    <w:p w14:paraId="05DFC67D" w14:textId="77777777" w:rsidR="00CF3FCF" w:rsidRPr="00CF3FCF" w:rsidRDefault="00CF3FCF" w:rsidP="00CF3FCF">
      <w:pPr>
        <w:tabs>
          <w:tab w:val="left" w:pos="9072"/>
        </w:tabs>
        <w:spacing w:after="0" w:line="240" w:lineRule="auto"/>
        <w:ind w:right="283"/>
        <w:rPr>
          <w:rFonts w:ascii="Times New Roman" w:eastAsia="Times New Roman" w:hAnsi="Times New Roman" w:cs="Times New Roman"/>
          <w:sz w:val="20"/>
          <w:szCs w:val="20"/>
          <w:lang w:val="nl-NL" w:eastAsia="nl-NL"/>
        </w:rPr>
      </w:pPr>
    </w:p>
    <w:p w14:paraId="05DFC67E" w14:textId="77777777" w:rsidR="00CF3FCF" w:rsidRPr="00CF3FCF" w:rsidRDefault="00CF3FCF" w:rsidP="00CF3FCF">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sz w:val="24"/>
          <w:szCs w:val="24"/>
          <w:lang w:val="nl-NL" w:eastAsia="nl-NL"/>
        </w:rPr>
      </w:pPr>
      <w:r w:rsidRPr="00CF3FCF">
        <w:rPr>
          <w:rFonts w:ascii="Calibri" w:eastAsia="Times New Roman" w:hAnsi="Calibri" w:cs="Times New Roman"/>
          <w:sz w:val="24"/>
          <w:szCs w:val="24"/>
          <w:lang w:val="nl-NL" w:eastAsia="nl-NL"/>
        </w:rPr>
        <w:t>Programma</w:t>
      </w:r>
    </w:p>
    <w:p w14:paraId="3C17B4B1" w14:textId="77777777" w:rsidR="00955301" w:rsidRDefault="00955301" w:rsidP="00CF3FCF">
      <w:pPr>
        <w:spacing w:after="0" w:line="240" w:lineRule="auto"/>
        <w:rPr>
          <w:rFonts w:ascii="Calibri" w:eastAsia="Times New Roman" w:hAnsi="Calibri" w:cs="Times New Roman"/>
          <w:b/>
          <w:color w:val="1F497D"/>
          <w:lang w:val="nl-NL" w:eastAsia="nl-NL"/>
        </w:rPr>
      </w:pPr>
    </w:p>
    <w:p w14:paraId="4CA968FD" w14:textId="77777777" w:rsidR="00955301" w:rsidRPr="006909C7" w:rsidRDefault="00955301" w:rsidP="00955301">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 xml:space="preserve">Dag 1 : Zaventem – Kathmandu </w:t>
      </w:r>
    </w:p>
    <w:p w14:paraId="1A2D903F" w14:textId="77777777" w:rsidR="00955301" w:rsidRPr="006909C7" w:rsidRDefault="00955301" w:rsidP="0095530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Samenkomst te Zaventem voor een nachtvlucht met Qatar Airlines naar Kathmandu (via Doha) </w:t>
      </w:r>
    </w:p>
    <w:p w14:paraId="61038EA9" w14:textId="77777777" w:rsidR="00955301" w:rsidRDefault="00955301" w:rsidP="0095530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Het voorziene vertrek van onze vlucht is 16u35.</w:t>
      </w:r>
    </w:p>
    <w:p w14:paraId="39FB8691" w14:textId="77777777" w:rsidR="006909C7" w:rsidRPr="006909C7" w:rsidRDefault="006909C7" w:rsidP="00955301">
      <w:pPr>
        <w:spacing w:after="0" w:line="240" w:lineRule="auto"/>
        <w:rPr>
          <w:rFonts w:ascii="Calibri" w:eastAsia="Times New Roman" w:hAnsi="Calibri" w:cs="Times New Roman"/>
          <w:bCs/>
          <w:lang w:val="nl-NL" w:eastAsia="nl-NL"/>
        </w:rPr>
      </w:pPr>
    </w:p>
    <w:p w14:paraId="6084D810" w14:textId="77777777" w:rsidR="00955301" w:rsidRPr="006909C7" w:rsidRDefault="00955301" w:rsidP="00955301">
      <w:pPr>
        <w:spacing w:after="0" w:line="240" w:lineRule="auto"/>
        <w:rPr>
          <w:rFonts w:ascii="Calibri" w:eastAsia="Times New Roman" w:hAnsi="Calibri" w:cs="Times New Roman"/>
          <w:b/>
          <w:lang w:val="fr-FR" w:eastAsia="nl-NL"/>
        </w:rPr>
      </w:pPr>
      <w:r w:rsidRPr="006909C7">
        <w:rPr>
          <w:rFonts w:ascii="Calibri" w:eastAsia="Times New Roman" w:hAnsi="Calibri" w:cs="Times New Roman"/>
          <w:b/>
          <w:lang w:val="fr-FR" w:eastAsia="nl-NL"/>
        </w:rPr>
        <w:t xml:space="preserve">Dag 2 : </w:t>
      </w:r>
      <w:proofErr w:type="spellStart"/>
      <w:r w:rsidRPr="006909C7">
        <w:rPr>
          <w:rFonts w:ascii="Calibri" w:eastAsia="Times New Roman" w:hAnsi="Calibri" w:cs="Times New Roman"/>
          <w:b/>
          <w:lang w:val="fr-FR" w:eastAsia="nl-NL"/>
        </w:rPr>
        <w:t>Kathmandu</w:t>
      </w:r>
      <w:proofErr w:type="spellEnd"/>
      <w:r w:rsidRPr="006909C7">
        <w:rPr>
          <w:rFonts w:ascii="Calibri" w:eastAsia="Times New Roman" w:hAnsi="Calibri" w:cs="Times New Roman"/>
          <w:b/>
          <w:lang w:val="fr-FR" w:eastAsia="nl-NL"/>
        </w:rPr>
        <w:t xml:space="preserve">  - Patan (M-A)</w:t>
      </w:r>
    </w:p>
    <w:p w14:paraId="38702097" w14:textId="5DB6C624" w:rsidR="00955301" w:rsidRPr="006909C7" w:rsidRDefault="00955301" w:rsidP="0095530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Na aankomst in Kathmandu vervullen we eerst de douaneformaliteiten en begeven we ons daarna naar ons hotel. Lichte lunch en oven opfrissen. Nadien rijden we naar de tempel van </w:t>
      </w:r>
      <w:proofErr w:type="spellStart"/>
      <w:r w:rsidRPr="006909C7">
        <w:rPr>
          <w:rFonts w:ascii="Calibri" w:eastAsia="Times New Roman" w:hAnsi="Calibri" w:cs="Times New Roman"/>
          <w:bCs/>
          <w:lang w:val="nl-NL" w:eastAsia="nl-NL"/>
        </w:rPr>
        <w:t>Swayambunath</w:t>
      </w:r>
      <w:proofErr w:type="spellEnd"/>
      <w:r w:rsidRPr="006909C7">
        <w:rPr>
          <w:rFonts w:ascii="Calibri" w:eastAsia="Times New Roman" w:hAnsi="Calibri" w:cs="Times New Roman"/>
          <w:bCs/>
          <w:lang w:val="nl-NL" w:eastAsia="nl-NL"/>
        </w:rPr>
        <w:t xml:space="preserve">, ook wel </w:t>
      </w:r>
      <w:proofErr w:type="spellStart"/>
      <w:r w:rsidRPr="006909C7">
        <w:rPr>
          <w:rFonts w:ascii="Calibri" w:eastAsia="Times New Roman" w:hAnsi="Calibri" w:cs="Times New Roman"/>
          <w:bCs/>
          <w:lang w:val="nl-NL" w:eastAsia="nl-NL"/>
        </w:rPr>
        <w:t>Monkey</w:t>
      </w:r>
      <w:proofErr w:type="spellEnd"/>
      <w:r w:rsidRPr="006909C7">
        <w:rPr>
          <w:rFonts w:ascii="Calibri" w:eastAsia="Times New Roman" w:hAnsi="Calibri" w:cs="Times New Roman"/>
          <w:bCs/>
          <w:lang w:val="nl-NL" w:eastAsia="nl-NL"/>
        </w:rPr>
        <w:t xml:space="preserve"> Tempel genoemd. Vanop deze stupa heb je een wijds zicht over de hele </w:t>
      </w:r>
      <w:r w:rsidRPr="006909C7">
        <w:rPr>
          <w:rFonts w:ascii="Calibri" w:eastAsia="Times New Roman" w:hAnsi="Calibri" w:cs="Times New Roman"/>
          <w:bCs/>
          <w:lang w:val="nl-NL" w:eastAsia="nl-NL"/>
        </w:rPr>
        <w:lastRenderedPageBreak/>
        <w:t xml:space="preserve">Kathmanduvallei. Talloze apen vergezellen ons op de weg naar boven.                                                                                           Vervolgens begeven we ons naar </w:t>
      </w:r>
      <w:proofErr w:type="spellStart"/>
      <w:r w:rsidRPr="006909C7">
        <w:rPr>
          <w:rFonts w:ascii="Calibri" w:eastAsia="Times New Roman" w:hAnsi="Calibri" w:cs="Times New Roman"/>
          <w:bCs/>
          <w:lang w:val="nl-NL" w:eastAsia="nl-NL"/>
        </w:rPr>
        <w:t>Durbar</w:t>
      </w:r>
      <w:proofErr w:type="spellEnd"/>
      <w:r w:rsidRPr="006909C7">
        <w:rPr>
          <w:rFonts w:ascii="Calibri" w:eastAsia="Times New Roman" w:hAnsi="Calibri" w:cs="Times New Roman"/>
          <w:bCs/>
          <w:lang w:val="nl-NL" w:eastAsia="nl-NL"/>
        </w:rPr>
        <w:t xml:space="preserve"> Square en maken we een wandeling doorheen het drukke oude stadsgedeelte tot in </w:t>
      </w:r>
      <w:proofErr w:type="spellStart"/>
      <w:r w:rsidRPr="006909C7">
        <w:rPr>
          <w:rFonts w:ascii="Calibri" w:eastAsia="Times New Roman" w:hAnsi="Calibri" w:cs="Times New Roman"/>
          <w:bCs/>
          <w:lang w:val="nl-NL" w:eastAsia="nl-NL"/>
        </w:rPr>
        <w:t>Thamel</w:t>
      </w:r>
      <w:proofErr w:type="spellEnd"/>
      <w:r w:rsidRPr="006909C7">
        <w:rPr>
          <w:rFonts w:ascii="Calibri" w:eastAsia="Times New Roman" w:hAnsi="Calibri" w:cs="Times New Roman"/>
          <w:bCs/>
          <w:lang w:val="nl-NL" w:eastAsia="nl-NL"/>
        </w:rPr>
        <w:t>, de toeristische wijk, waarna we het avondmaal nuttigen.</w:t>
      </w:r>
    </w:p>
    <w:p w14:paraId="49741E05" w14:textId="53FA5C57" w:rsidR="00955301" w:rsidRDefault="00955301" w:rsidP="0095530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Verblijfhotel : Hotel Le Himalaya of gelijkwaardig  </w:t>
      </w:r>
      <w:hyperlink r:id="rId12" w:history="1">
        <w:r w:rsidR="006909C7" w:rsidRPr="00352FA3">
          <w:rPr>
            <w:rStyle w:val="Hyperlink"/>
            <w:rFonts w:ascii="Calibri" w:eastAsia="Times New Roman" w:hAnsi="Calibri" w:cs="Times New Roman"/>
            <w:bCs/>
            <w:lang w:val="nl-NL" w:eastAsia="nl-NL"/>
          </w:rPr>
          <w:t>https://www.lehimalaya.com/</w:t>
        </w:r>
      </w:hyperlink>
      <w:r w:rsidR="006909C7">
        <w:rPr>
          <w:rFonts w:ascii="Calibri" w:eastAsia="Times New Roman" w:hAnsi="Calibri" w:cs="Times New Roman"/>
          <w:bCs/>
          <w:lang w:val="nl-NL" w:eastAsia="nl-NL"/>
        </w:rPr>
        <w:t xml:space="preserve"> of gelijkwaardig</w:t>
      </w:r>
    </w:p>
    <w:p w14:paraId="37397D1E" w14:textId="77777777" w:rsidR="006909C7" w:rsidRPr="006909C7" w:rsidRDefault="006909C7" w:rsidP="00955301">
      <w:pPr>
        <w:spacing w:after="0" w:line="240" w:lineRule="auto"/>
        <w:rPr>
          <w:rFonts w:ascii="Calibri" w:eastAsia="Times New Roman" w:hAnsi="Calibri" w:cs="Times New Roman"/>
          <w:bCs/>
          <w:lang w:val="nl-NL" w:eastAsia="nl-NL"/>
        </w:rPr>
      </w:pPr>
    </w:p>
    <w:p w14:paraId="08B37206" w14:textId="77777777" w:rsidR="0001793F" w:rsidRPr="006909C7" w:rsidRDefault="0001793F" w:rsidP="0001793F">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 xml:space="preserve">Dag 3 : </w:t>
      </w:r>
      <w:proofErr w:type="spellStart"/>
      <w:r w:rsidRPr="006909C7">
        <w:rPr>
          <w:rFonts w:ascii="Calibri" w:eastAsia="Times New Roman" w:hAnsi="Calibri" w:cs="Times New Roman"/>
          <w:b/>
          <w:lang w:val="nl-NL" w:eastAsia="nl-NL"/>
        </w:rPr>
        <w:t>Pashupatinath</w:t>
      </w:r>
      <w:proofErr w:type="spellEnd"/>
      <w:r w:rsidRPr="006909C7">
        <w:rPr>
          <w:rFonts w:ascii="Calibri" w:eastAsia="Times New Roman" w:hAnsi="Calibri" w:cs="Times New Roman"/>
          <w:b/>
          <w:lang w:val="nl-NL" w:eastAsia="nl-NL"/>
        </w:rPr>
        <w:t xml:space="preserve"> (O-M-A) </w:t>
      </w:r>
    </w:p>
    <w:p w14:paraId="13850640" w14:textId="77777777" w:rsidR="006909C7" w:rsidRDefault="0001793F" w:rsidP="0001793F">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Na het ontbijt begeven we ons naar </w:t>
      </w:r>
      <w:proofErr w:type="spellStart"/>
      <w:r w:rsidRPr="006909C7">
        <w:rPr>
          <w:rFonts w:ascii="Calibri" w:eastAsia="Times New Roman" w:hAnsi="Calibri" w:cs="Times New Roman"/>
          <w:bCs/>
          <w:lang w:val="nl-NL" w:eastAsia="nl-NL"/>
        </w:rPr>
        <w:t>Pashupatinath</w:t>
      </w:r>
      <w:proofErr w:type="spellEnd"/>
      <w:r w:rsidRPr="006909C7">
        <w:rPr>
          <w:rFonts w:ascii="Calibri" w:eastAsia="Times New Roman" w:hAnsi="Calibri" w:cs="Times New Roman"/>
          <w:bCs/>
          <w:lang w:val="nl-NL" w:eastAsia="nl-NL"/>
        </w:rPr>
        <w:t xml:space="preserve">, een van de heiligste plekken voor de hindoes op het hele Indische subcontinent. We bezoeken het heiligdom vanuit </w:t>
      </w:r>
      <w:proofErr w:type="spellStart"/>
      <w:r w:rsidRPr="006909C7">
        <w:rPr>
          <w:rFonts w:ascii="Calibri" w:eastAsia="Times New Roman" w:hAnsi="Calibri" w:cs="Times New Roman"/>
          <w:bCs/>
          <w:lang w:val="nl-NL" w:eastAsia="nl-NL"/>
        </w:rPr>
        <w:t>Ghaurighat</w:t>
      </w:r>
      <w:proofErr w:type="spellEnd"/>
      <w:r w:rsidRPr="006909C7">
        <w:rPr>
          <w:rFonts w:ascii="Calibri" w:eastAsia="Times New Roman" w:hAnsi="Calibri" w:cs="Times New Roman"/>
          <w:bCs/>
          <w:lang w:val="nl-NL" w:eastAsia="nl-NL"/>
        </w:rPr>
        <w:t>, de weg langs waar de meeste pelgrims binnenkomen. Hoewel de eigenlijke tempel niet toegankelijk is voor niet-hindoes, valt er altijd heel wat te beleven. We nemen even de tijd voor de diverse stalletjes waar allerhande religieuze gebruiksvoorwerpen verkocht worden en komen uiteindelijk bij de bekende ‘</w:t>
      </w:r>
      <w:proofErr w:type="spellStart"/>
      <w:r w:rsidRPr="006909C7">
        <w:rPr>
          <w:rFonts w:ascii="Calibri" w:eastAsia="Times New Roman" w:hAnsi="Calibri" w:cs="Times New Roman"/>
          <w:bCs/>
          <w:lang w:val="nl-NL" w:eastAsia="nl-NL"/>
        </w:rPr>
        <w:t>crematieghats</w:t>
      </w:r>
      <w:proofErr w:type="spellEnd"/>
      <w:r w:rsidRPr="006909C7">
        <w:rPr>
          <w:rFonts w:ascii="Calibri" w:eastAsia="Times New Roman" w:hAnsi="Calibri" w:cs="Times New Roman"/>
          <w:bCs/>
          <w:lang w:val="nl-NL" w:eastAsia="nl-NL"/>
        </w:rPr>
        <w:t xml:space="preserve">’ terecht. Hier kun je (vanop enige afstand) het volledige ritueel van de crematies volgen, een confrontatie met de vergankelijkheid die weinigen onbewogen laat. </w:t>
      </w:r>
    </w:p>
    <w:p w14:paraId="4484C496" w14:textId="77777777" w:rsidR="006909C7" w:rsidRDefault="006909C7" w:rsidP="0001793F">
      <w:pPr>
        <w:spacing w:after="0" w:line="240" w:lineRule="auto"/>
        <w:rPr>
          <w:rFonts w:ascii="Calibri" w:eastAsia="Times New Roman" w:hAnsi="Calibri" w:cs="Times New Roman"/>
          <w:bCs/>
          <w:lang w:val="nl-NL" w:eastAsia="nl-NL"/>
        </w:rPr>
      </w:pPr>
    </w:p>
    <w:p w14:paraId="672A0A8C" w14:textId="714D7B6C" w:rsidR="0001793F" w:rsidRPr="006909C7" w:rsidRDefault="0001793F" w:rsidP="0001793F">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We verlaten </w:t>
      </w:r>
      <w:proofErr w:type="spellStart"/>
      <w:r w:rsidRPr="006909C7">
        <w:rPr>
          <w:rFonts w:ascii="Calibri" w:eastAsia="Times New Roman" w:hAnsi="Calibri" w:cs="Times New Roman"/>
          <w:bCs/>
          <w:lang w:val="nl-NL" w:eastAsia="nl-NL"/>
        </w:rPr>
        <w:t>Pashupatinath</w:t>
      </w:r>
      <w:proofErr w:type="spellEnd"/>
      <w:r w:rsidRPr="006909C7">
        <w:rPr>
          <w:rFonts w:ascii="Calibri" w:eastAsia="Times New Roman" w:hAnsi="Calibri" w:cs="Times New Roman"/>
          <w:bCs/>
          <w:lang w:val="nl-NL" w:eastAsia="nl-NL"/>
        </w:rPr>
        <w:t xml:space="preserve"> langs de achterzijde en rijden door de volksbuurten richting </w:t>
      </w:r>
      <w:proofErr w:type="spellStart"/>
      <w:r w:rsidRPr="006909C7">
        <w:rPr>
          <w:rFonts w:ascii="Calibri" w:eastAsia="Times New Roman" w:hAnsi="Calibri" w:cs="Times New Roman"/>
          <w:bCs/>
          <w:lang w:val="nl-NL" w:eastAsia="nl-NL"/>
        </w:rPr>
        <w:t>Bodnath</w:t>
      </w:r>
      <w:proofErr w:type="spellEnd"/>
      <w:r w:rsidRPr="006909C7">
        <w:rPr>
          <w:rFonts w:ascii="Calibri" w:eastAsia="Times New Roman" w:hAnsi="Calibri" w:cs="Times New Roman"/>
          <w:bCs/>
          <w:lang w:val="nl-NL" w:eastAsia="nl-NL"/>
        </w:rPr>
        <w:t>. Hier nemen we onze lunch op een van de dakterrassen nabij de immense boeddhistische stupa.</w:t>
      </w:r>
    </w:p>
    <w:p w14:paraId="3C1861F6" w14:textId="52E389CE" w:rsidR="00955301" w:rsidRPr="006909C7" w:rsidRDefault="0001793F" w:rsidP="0001793F">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De wijk rond </w:t>
      </w:r>
      <w:proofErr w:type="spellStart"/>
      <w:r w:rsidRPr="006909C7">
        <w:rPr>
          <w:rFonts w:ascii="Calibri" w:eastAsia="Times New Roman" w:hAnsi="Calibri" w:cs="Times New Roman"/>
          <w:bCs/>
          <w:lang w:val="nl-NL" w:eastAsia="nl-NL"/>
        </w:rPr>
        <w:t>Bodnath</w:t>
      </w:r>
      <w:proofErr w:type="spellEnd"/>
      <w:r w:rsidRPr="006909C7">
        <w:rPr>
          <w:rFonts w:ascii="Calibri" w:eastAsia="Times New Roman" w:hAnsi="Calibri" w:cs="Times New Roman"/>
          <w:bCs/>
          <w:lang w:val="nl-NL" w:eastAsia="nl-NL"/>
        </w:rPr>
        <w:t xml:space="preserve"> is de pleisterplaats van de Tibetanen in Kathmandu. Je treft er verschillende boeddhistische tempels en ashrams aan. Hoewel de boeddhisten een relatief kleine minderheid in Nepal zijn, is de immense stupa met zijn doordringende ogen stilaan uitgegroeid tot het iconische beeld van Kathmandu. Rond de stupa verzamelen dagelijks honderden boeddhistische pelgrims die er hun traditionele </w:t>
      </w:r>
      <w:proofErr w:type="spellStart"/>
      <w:r w:rsidRPr="006909C7">
        <w:rPr>
          <w:rFonts w:ascii="Calibri" w:eastAsia="Times New Roman" w:hAnsi="Calibri" w:cs="Times New Roman"/>
          <w:bCs/>
          <w:lang w:val="nl-NL" w:eastAsia="nl-NL"/>
        </w:rPr>
        <w:t>khora</w:t>
      </w:r>
      <w:proofErr w:type="spellEnd"/>
      <w:r w:rsidRPr="006909C7">
        <w:rPr>
          <w:rFonts w:ascii="Calibri" w:eastAsia="Times New Roman" w:hAnsi="Calibri" w:cs="Times New Roman"/>
          <w:bCs/>
          <w:lang w:val="nl-NL" w:eastAsia="nl-NL"/>
        </w:rPr>
        <w:t xml:space="preserve"> (rondgang) komen maken. De geur van wierook, het geklingel van bellen en de duizenden wapperende gebedsvlaggen geven het geheel een heel apart cachet. In de late namiddag terugkeer naar ons hotel. Avondmaal in een gezellig restaurant in de binnenstad.</w:t>
      </w:r>
    </w:p>
    <w:p w14:paraId="14C9C607" w14:textId="77777777" w:rsidR="00C95D8D" w:rsidRPr="006909C7" w:rsidRDefault="00C95D8D" w:rsidP="0001793F">
      <w:pPr>
        <w:spacing w:after="0" w:line="240" w:lineRule="auto"/>
        <w:rPr>
          <w:rFonts w:ascii="Calibri" w:eastAsia="Times New Roman" w:hAnsi="Calibri" w:cs="Times New Roman"/>
          <w:bCs/>
          <w:lang w:val="nl-NL" w:eastAsia="nl-NL"/>
        </w:rPr>
      </w:pPr>
    </w:p>
    <w:p w14:paraId="6B423690" w14:textId="77777777" w:rsidR="00C95D8D" w:rsidRPr="006909C7" w:rsidRDefault="00C95D8D" w:rsidP="00C95D8D">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 xml:space="preserve">Dag 4 : </w:t>
      </w:r>
      <w:proofErr w:type="spellStart"/>
      <w:r w:rsidRPr="006909C7">
        <w:rPr>
          <w:rFonts w:ascii="Calibri" w:eastAsia="Times New Roman" w:hAnsi="Calibri" w:cs="Times New Roman"/>
          <w:b/>
          <w:lang w:val="nl-NL" w:eastAsia="nl-NL"/>
        </w:rPr>
        <w:t>Manakamana</w:t>
      </w:r>
      <w:proofErr w:type="spellEnd"/>
      <w:r w:rsidRPr="006909C7">
        <w:rPr>
          <w:rFonts w:ascii="Calibri" w:eastAsia="Times New Roman" w:hAnsi="Calibri" w:cs="Times New Roman"/>
          <w:b/>
          <w:lang w:val="nl-NL" w:eastAsia="nl-NL"/>
        </w:rPr>
        <w:t xml:space="preserve"> – </w:t>
      </w:r>
      <w:proofErr w:type="spellStart"/>
      <w:r w:rsidRPr="006909C7">
        <w:rPr>
          <w:rFonts w:ascii="Calibri" w:eastAsia="Times New Roman" w:hAnsi="Calibri" w:cs="Times New Roman"/>
          <w:b/>
          <w:lang w:val="nl-NL" w:eastAsia="nl-NL"/>
        </w:rPr>
        <w:t>Chitwan</w:t>
      </w:r>
      <w:proofErr w:type="spellEnd"/>
      <w:r w:rsidRPr="006909C7">
        <w:rPr>
          <w:rFonts w:ascii="Calibri" w:eastAsia="Times New Roman" w:hAnsi="Calibri" w:cs="Times New Roman"/>
          <w:b/>
          <w:lang w:val="nl-NL" w:eastAsia="nl-NL"/>
        </w:rPr>
        <w:t xml:space="preserve"> National Park (O-M-A)  </w:t>
      </w:r>
    </w:p>
    <w:p w14:paraId="6634283F" w14:textId="77777777" w:rsidR="00C95D8D" w:rsidRPr="006909C7" w:rsidRDefault="00C95D8D" w:rsidP="00C95D8D">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In de vroege ochtend verlaten we Kathmandu en steken we de rand van de vallei over. Een slingerende route langs verschillende rivieren brengt ons tot </w:t>
      </w:r>
      <w:proofErr w:type="spellStart"/>
      <w:r w:rsidRPr="006909C7">
        <w:rPr>
          <w:rFonts w:ascii="Calibri" w:eastAsia="Times New Roman" w:hAnsi="Calibri" w:cs="Times New Roman"/>
          <w:bCs/>
          <w:lang w:val="nl-NL" w:eastAsia="nl-NL"/>
        </w:rPr>
        <w:t>Manakamana</w:t>
      </w:r>
      <w:proofErr w:type="spellEnd"/>
      <w:r w:rsidRPr="006909C7">
        <w:rPr>
          <w:rFonts w:ascii="Calibri" w:eastAsia="Times New Roman" w:hAnsi="Calibri" w:cs="Times New Roman"/>
          <w:bCs/>
          <w:lang w:val="nl-NL" w:eastAsia="nl-NL"/>
        </w:rPr>
        <w:t xml:space="preserve">, een hindoetempel die zelfs vanuit India bezocht wordt. De tempel is enkel te bereiken via een kabelbaan. Hoewel de tempel zwaar beschadigd raakte na de aardbeving van 2015, is hij vrijwel volledig heropgebouwd. Mensen komen er offers brengen (van fruit tot geiten) aan de godin </w:t>
      </w:r>
      <w:proofErr w:type="spellStart"/>
      <w:r w:rsidRPr="006909C7">
        <w:rPr>
          <w:rFonts w:ascii="Calibri" w:eastAsia="Times New Roman" w:hAnsi="Calibri" w:cs="Times New Roman"/>
          <w:bCs/>
          <w:lang w:val="nl-NL" w:eastAsia="nl-NL"/>
        </w:rPr>
        <w:t>Bhagwati</w:t>
      </w:r>
      <w:proofErr w:type="spellEnd"/>
      <w:r w:rsidRPr="006909C7">
        <w:rPr>
          <w:rFonts w:ascii="Calibri" w:eastAsia="Times New Roman" w:hAnsi="Calibri" w:cs="Times New Roman"/>
          <w:bCs/>
          <w:lang w:val="nl-NL" w:eastAsia="nl-NL"/>
        </w:rPr>
        <w:t xml:space="preserve">. Een tocht naar deze tempel zorgt er voor dat je wensen in vervulling zullen gaan volgens het hindoegeloof. Mooi meegenomen is dat je vanop de tempel prachtige zichten hebt op de Himalayapieken van </w:t>
      </w:r>
      <w:proofErr w:type="spellStart"/>
      <w:r w:rsidRPr="006909C7">
        <w:rPr>
          <w:rFonts w:ascii="Calibri" w:eastAsia="Times New Roman" w:hAnsi="Calibri" w:cs="Times New Roman"/>
          <w:bCs/>
          <w:lang w:val="nl-NL" w:eastAsia="nl-NL"/>
        </w:rPr>
        <w:t>Manaslu</w:t>
      </w:r>
      <w:proofErr w:type="spellEnd"/>
      <w:r w:rsidRPr="006909C7">
        <w:rPr>
          <w:rFonts w:ascii="Calibri" w:eastAsia="Times New Roman" w:hAnsi="Calibri" w:cs="Times New Roman"/>
          <w:bCs/>
          <w:lang w:val="nl-NL" w:eastAsia="nl-NL"/>
        </w:rPr>
        <w:t xml:space="preserve">, </w:t>
      </w:r>
      <w:proofErr w:type="spellStart"/>
      <w:r w:rsidRPr="006909C7">
        <w:rPr>
          <w:rFonts w:ascii="Calibri" w:eastAsia="Times New Roman" w:hAnsi="Calibri" w:cs="Times New Roman"/>
          <w:bCs/>
          <w:lang w:val="nl-NL" w:eastAsia="nl-NL"/>
        </w:rPr>
        <w:t>Annapurna</w:t>
      </w:r>
      <w:proofErr w:type="spellEnd"/>
      <w:r w:rsidRPr="006909C7">
        <w:rPr>
          <w:rFonts w:ascii="Calibri" w:eastAsia="Times New Roman" w:hAnsi="Calibri" w:cs="Times New Roman"/>
          <w:bCs/>
          <w:lang w:val="nl-NL" w:eastAsia="nl-NL"/>
        </w:rPr>
        <w:t xml:space="preserve"> en </w:t>
      </w:r>
      <w:proofErr w:type="spellStart"/>
      <w:r w:rsidRPr="006909C7">
        <w:rPr>
          <w:rFonts w:ascii="Calibri" w:eastAsia="Times New Roman" w:hAnsi="Calibri" w:cs="Times New Roman"/>
          <w:bCs/>
          <w:lang w:val="nl-NL" w:eastAsia="nl-NL"/>
        </w:rPr>
        <w:t>Ganesh</w:t>
      </w:r>
      <w:proofErr w:type="spellEnd"/>
      <w:r w:rsidRPr="006909C7">
        <w:rPr>
          <w:rFonts w:ascii="Calibri" w:eastAsia="Times New Roman" w:hAnsi="Calibri" w:cs="Times New Roman"/>
          <w:bCs/>
          <w:lang w:val="nl-NL" w:eastAsia="nl-NL"/>
        </w:rPr>
        <w:t xml:space="preserve"> </w:t>
      </w:r>
      <w:proofErr w:type="spellStart"/>
      <w:r w:rsidRPr="006909C7">
        <w:rPr>
          <w:rFonts w:ascii="Calibri" w:eastAsia="Times New Roman" w:hAnsi="Calibri" w:cs="Times New Roman"/>
          <w:bCs/>
          <w:lang w:val="nl-NL" w:eastAsia="nl-NL"/>
        </w:rPr>
        <w:t>Himal</w:t>
      </w:r>
      <w:proofErr w:type="spellEnd"/>
      <w:r w:rsidRPr="006909C7">
        <w:rPr>
          <w:rFonts w:ascii="Calibri" w:eastAsia="Times New Roman" w:hAnsi="Calibri" w:cs="Times New Roman"/>
          <w:bCs/>
          <w:lang w:val="nl-NL" w:eastAsia="nl-NL"/>
        </w:rPr>
        <w:t>.</w:t>
      </w:r>
    </w:p>
    <w:p w14:paraId="79F8F57D" w14:textId="77777777" w:rsidR="00C95D8D" w:rsidRPr="006909C7" w:rsidRDefault="00C95D8D" w:rsidP="00C95D8D">
      <w:pPr>
        <w:spacing w:after="0" w:line="240" w:lineRule="auto"/>
        <w:rPr>
          <w:rFonts w:ascii="Calibri" w:eastAsia="Times New Roman" w:hAnsi="Calibri" w:cs="Times New Roman"/>
          <w:bCs/>
          <w:lang w:val="nl-NL" w:eastAsia="nl-NL"/>
        </w:rPr>
      </w:pPr>
    </w:p>
    <w:p w14:paraId="5EEEBF3C" w14:textId="77777777" w:rsidR="00C95D8D" w:rsidRPr="006909C7" w:rsidRDefault="00C95D8D" w:rsidP="00C95D8D">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We lunchen iets verderop nabij </w:t>
      </w:r>
      <w:proofErr w:type="spellStart"/>
      <w:r w:rsidRPr="006909C7">
        <w:rPr>
          <w:rFonts w:ascii="Calibri" w:eastAsia="Times New Roman" w:hAnsi="Calibri" w:cs="Times New Roman"/>
          <w:bCs/>
          <w:lang w:val="nl-NL" w:eastAsia="nl-NL"/>
        </w:rPr>
        <w:t>Mugling</w:t>
      </w:r>
      <w:proofErr w:type="spellEnd"/>
      <w:r w:rsidRPr="006909C7">
        <w:rPr>
          <w:rFonts w:ascii="Calibri" w:eastAsia="Times New Roman" w:hAnsi="Calibri" w:cs="Times New Roman"/>
          <w:bCs/>
          <w:lang w:val="nl-NL" w:eastAsia="nl-NL"/>
        </w:rPr>
        <w:t xml:space="preserve"> en nemen dan de afslag richting </w:t>
      </w:r>
      <w:proofErr w:type="spellStart"/>
      <w:r w:rsidRPr="006909C7">
        <w:rPr>
          <w:rFonts w:ascii="Calibri" w:eastAsia="Times New Roman" w:hAnsi="Calibri" w:cs="Times New Roman"/>
          <w:bCs/>
          <w:lang w:val="nl-NL" w:eastAsia="nl-NL"/>
        </w:rPr>
        <w:t>Terai</w:t>
      </w:r>
      <w:proofErr w:type="spellEnd"/>
      <w:r w:rsidRPr="006909C7">
        <w:rPr>
          <w:rFonts w:ascii="Calibri" w:eastAsia="Times New Roman" w:hAnsi="Calibri" w:cs="Times New Roman"/>
          <w:bCs/>
          <w:lang w:val="nl-NL" w:eastAsia="nl-NL"/>
        </w:rPr>
        <w:t xml:space="preserve">, de laagvlakte van Nepal. In een drietal uur arriveren we in </w:t>
      </w:r>
      <w:proofErr w:type="spellStart"/>
      <w:r w:rsidRPr="006909C7">
        <w:rPr>
          <w:rFonts w:ascii="Calibri" w:eastAsia="Times New Roman" w:hAnsi="Calibri" w:cs="Times New Roman"/>
          <w:bCs/>
          <w:lang w:val="nl-NL" w:eastAsia="nl-NL"/>
        </w:rPr>
        <w:t>Chitwan</w:t>
      </w:r>
      <w:proofErr w:type="spellEnd"/>
      <w:r w:rsidRPr="006909C7">
        <w:rPr>
          <w:rFonts w:ascii="Calibri" w:eastAsia="Times New Roman" w:hAnsi="Calibri" w:cs="Times New Roman"/>
          <w:bCs/>
          <w:lang w:val="nl-NL" w:eastAsia="nl-NL"/>
        </w:rPr>
        <w:t xml:space="preserve"> National Park, nabij het dorpje </w:t>
      </w:r>
      <w:proofErr w:type="spellStart"/>
      <w:r w:rsidRPr="006909C7">
        <w:rPr>
          <w:rFonts w:ascii="Calibri" w:eastAsia="Times New Roman" w:hAnsi="Calibri" w:cs="Times New Roman"/>
          <w:bCs/>
          <w:lang w:val="nl-NL" w:eastAsia="nl-NL"/>
        </w:rPr>
        <w:t>Sauraha</w:t>
      </w:r>
      <w:proofErr w:type="spellEnd"/>
      <w:r w:rsidRPr="006909C7">
        <w:rPr>
          <w:rFonts w:ascii="Calibri" w:eastAsia="Times New Roman" w:hAnsi="Calibri" w:cs="Times New Roman"/>
          <w:bCs/>
          <w:lang w:val="nl-NL" w:eastAsia="nl-NL"/>
        </w:rPr>
        <w:t>. Afhankelijk van het uur van aankomst in ons hotel maken we nog een eerste uitstap in het Nationale Park.</w:t>
      </w:r>
    </w:p>
    <w:p w14:paraId="082B4056" w14:textId="77777777" w:rsidR="00C95D8D" w:rsidRPr="006909C7" w:rsidRDefault="00C95D8D" w:rsidP="00C95D8D">
      <w:pPr>
        <w:spacing w:after="0" w:line="240" w:lineRule="auto"/>
        <w:rPr>
          <w:rFonts w:ascii="Calibri" w:eastAsia="Times New Roman" w:hAnsi="Calibri" w:cs="Times New Roman"/>
          <w:bCs/>
          <w:lang w:val="nl-NL" w:eastAsia="nl-NL"/>
        </w:rPr>
      </w:pPr>
    </w:p>
    <w:p w14:paraId="7EBC1540" w14:textId="0DB723B5" w:rsidR="00C95D8D" w:rsidRPr="006909C7" w:rsidRDefault="00C95D8D" w:rsidP="00C95D8D">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Verblijfhotel : Green </w:t>
      </w:r>
      <w:proofErr w:type="spellStart"/>
      <w:r w:rsidRPr="006909C7">
        <w:rPr>
          <w:rFonts w:ascii="Calibri" w:eastAsia="Times New Roman" w:hAnsi="Calibri" w:cs="Times New Roman"/>
          <w:bCs/>
          <w:lang w:val="nl-NL" w:eastAsia="nl-NL"/>
        </w:rPr>
        <w:t>Mansion</w:t>
      </w:r>
      <w:proofErr w:type="spellEnd"/>
      <w:r w:rsidRPr="006909C7">
        <w:rPr>
          <w:rFonts w:ascii="Calibri" w:eastAsia="Times New Roman" w:hAnsi="Calibri" w:cs="Times New Roman"/>
          <w:bCs/>
          <w:lang w:val="nl-NL" w:eastAsia="nl-NL"/>
        </w:rPr>
        <w:t xml:space="preserve"> Resort of gelijkwaardig (http://www.greenmansionsresort.com/ )</w:t>
      </w:r>
      <w:r w:rsidR="006909C7">
        <w:rPr>
          <w:rFonts w:ascii="Calibri" w:eastAsia="Times New Roman" w:hAnsi="Calibri" w:cs="Times New Roman"/>
          <w:bCs/>
          <w:lang w:val="nl-NL" w:eastAsia="nl-NL"/>
        </w:rPr>
        <w:t xml:space="preserve"> of gelijkwaardig</w:t>
      </w:r>
    </w:p>
    <w:p w14:paraId="52F8C0E5" w14:textId="77777777" w:rsidR="001A5FF7" w:rsidRPr="006909C7" w:rsidRDefault="001A5FF7" w:rsidP="001A5FF7">
      <w:pPr>
        <w:spacing w:after="0" w:line="240" w:lineRule="auto"/>
        <w:rPr>
          <w:rFonts w:ascii="Calibri" w:eastAsia="Times New Roman" w:hAnsi="Calibri" w:cs="Times New Roman"/>
          <w:bCs/>
          <w:lang w:val="nl-NL" w:eastAsia="nl-NL"/>
        </w:rPr>
      </w:pPr>
    </w:p>
    <w:p w14:paraId="2C0CF2C0" w14:textId="77777777" w:rsidR="001A5FF7" w:rsidRPr="006909C7" w:rsidRDefault="001A5FF7" w:rsidP="001A5FF7">
      <w:pPr>
        <w:spacing w:after="0" w:line="240" w:lineRule="auto"/>
        <w:rPr>
          <w:rFonts w:ascii="Calibri" w:eastAsia="Times New Roman" w:hAnsi="Calibri" w:cs="Times New Roman"/>
          <w:b/>
          <w:lang w:val="en-US" w:eastAsia="nl-NL"/>
        </w:rPr>
      </w:pPr>
      <w:r w:rsidRPr="006909C7">
        <w:rPr>
          <w:rFonts w:ascii="Calibri" w:eastAsia="Times New Roman" w:hAnsi="Calibri" w:cs="Times New Roman"/>
          <w:b/>
          <w:lang w:val="en-US" w:eastAsia="nl-NL"/>
        </w:rPr>
        <w:t xml:space="preserve">Dag 5 : Chitwan National Park (O-M-A)  </w:t>
      </w:r>
    </w:p>
    <w:p w14:paraId="07C97643" w14:textId="77777777" w:rsidR="001A5FF7" w:rsidRPr="006909C7" w:rsidRDefault="001A5FF7" w:rsidP="001A5FF7">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Een hele dag activiteiten in het Nationale Park. </w:t>
      </w:r>
    </w:p>
    <w:p w14:paraId="56CA98E4" w14:textId="25D73438"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Olifantensafari op zoek naar de neushoorns </w:t>
      </w:r>
    </w:p>
    <w:p w14:paraId="355857A4" w14:textId="71B8A692"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Prauwtocht over de </w:t>
      </w:r>
      <w:proofErr w:type="spellStart"/>
      <w:r w:rsidRPr="006909C7">
        <w:rPr>
          <w:rFonts w:ascii="Calibri" w:eastAsia="Times New Roman" w:hAnsi="Calibri" w:cs="Times New Roman"/>
          <w:bCs/>
          <w:lang w:val="nl-NL" w:eastAsia="nl-NL"/>
        </w:rPr>
        <w:t>Rapti</w:t>
      </w:r>
      <w:proofErr w:type="spellEnd"/>
      <w:r w:rsidRPr="006909C7">
        <w:rPr>
          <w:rFonts w:ascii="Calibri" w:eastAsia="Times New Roman" w:hAnsi="Calibri" w:cs="Times New Roman"/>
          <w:bCs/>
          <w:lang w:val="nl-NL" w:eastAsia="nl-NL"/>
        </w:rPr>
        <w:t xml:space="preserve">-rivier om krokodillen te spotten </w:t>
      </w:r>
    </w:p>
    <w:p w14:paraId="19270F3D" w14:textId="0D1BB190"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Natuurwandeling om vogels te spotten </w:t>
      </w:r>
    </w:p>
    <w:p w14:paraId="0A8056C7" w14:textId="60A03BB8"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Bezoek aan het </w:t>
      </w:r>
      <w:proofErr w:type="spellStart"/>
      <w:r w:rsidRPr="006909C7">
        <w:rPr>
          <w:rFonts w:ascii="Calibri" w:eastAsia="Times New Roman" w:hAnsi="Calibri" w:cs="Times New Roman"/>
          <w:bCs/>
          <w:lang w:val="nl-NL" w:eastAsia="nl-NL"/>
        </w:rPr>
        <w:t>Elephant</w:t>
      </w:r>
      <w:proofErr w:type="spellEnd"/>
      <w:r w:rsidRPr="006909C7">
        <w:rPr>
          <w:rFonts w:ascii="Calibri" w:eastAsia="Times New Roman" w:hAnsi="Calibri" w:cs="Times New Roman"/>
          <w:bCs/>
          <w:lang w:val="nl-NL" w:eastAsia="nl-NL"/>
        </w:rPr>
        <w:t xml:space="preserve"> (of </w:t>
      </w:r>
      <w:proofErr w:type="spellStart"/>
      <w:r w:rsidRPr="006909C7">
        <w:rPr>
          <w:rFonts w:ascii="Calibri" w:eastAsia="Times New Roman" w:hAnsi="Calibri" w:cs="Times New Roman"/>
          <w:bCs/>
          <w:lang w:val="nl-NL" w:eastAsia="nl-NL"/>
        </w:rPr>
        <w:t>Crocodile</w:t>
      </w:r>
      <w:proofErr w:type="spellEnd"/>
      <w:r w:rsidRPr="006909C7">
        <w:rPr>
          <w:rFonts w:ascii="Calibri" w:eastAsia="Times New Roman" w:hAnsi="Calibri" w:cs="Times New Roman"/>
          <w:bCs/>
          <w:lang w:val="nl-NL" w:eastAsia="nl-NL"/>
        </w:rPr>
        <w:t xml:space="preserve">) Breeding Center </w:t>
      </w:r>
    </w:p>
    <w:p w14:paraId="788DCBEF" w14:textId="1B0FCBA6"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Bezoek aan een </w:t>
      </w:r>
      <w:proofErr w:type="spellStart"/>
      <w:r w:rsidRPr="006909C7">
        <w:rPr>
          <w:rFonts w:ascii="Calibri" w:eastAsia="Times New Roman" w:hAnsi="Calibri" w:cs="Times New Roman"/>
          <w:bCs/>
          <w:lang w:val="nl-NL" w:eastAsia="nl-NL"/>
        </w:rPr>
        <w:t>Tharu</w:t>
      </w:r>
      <w:proofErr w:type="spellEnd"/>
      <w:r w:rsidRPr="006909C7">
        <w:rPr>
          <w:rFonts w:ascii="Calibri" w:eastAsia="Times New Roman" w:hAnsi="Calibri" w:cs="Times New Roman"/>
          <w:bCs/>
          <w:lang w:val="nl-NL" w:eastAsia="nl-NL"/>
        </w:rPr>
        <w:t xml:space="preserve">-dorp en kennismaking met de </w:t>
      </w:r>
      <w:proofErr w:type="spellStart"/>
      <w:r w:rsidRPr="006909C7">
        <w:rPr>
          <w:rFonts w:ascii="Calibri" w:eastAsia="Times New Roman" w:hAnsi="Calibri" w:cs="Times New Roman"/>
          <w:bCs/>
          <w:lang w:val="nl-NL" w:eastAsia="nl-NL"/>
        </w:rPr>
        <w:t>Tharu</w:t>
      </w:r>
      <w:proofErr w:type="spellEnd"/>
      <w:r w:rsidRPr="006909C7">
        <w:rPr>
          <w:rFonts w:ascii="Calibri" w:eastAsia="Times New Roman" w:hAnsi="Calibri" w:cs="Times New Roman"/>
          <w:bCs/>
          <w:lang w:val="nl-NL" w:eastAsia="nl-NL"/>
        </w:rPr>
        <w:t xml:space="preserve">-cultuur </w:t>
      </w:r>
    </w:p>
    <w:p w14:paraId="3BF7D39D" w14:textId="32EF1576" w:rsidR="001A5FF7" w:rsidRPr="006909C7" w:rsidRDefault="001A5FF7" w:rsidP="006909C7">
      <w:pPr>
        <w:pStyle w:val="Lijstalinea"/>
        <w:numPr>
          <w:ilvl w:val="0"/>
          <w:numId w:val="10"/>
        </w:num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’s Avonds culturele show met </w:t>
      </w:r>
      <w:proofErr w:type="spellStart"/>
      <w:r w:rsidRPr="006909C7">
        <w:rPr>
          <w:rFonts w:ascii="Calibri" w:eastAsia="Times New Roman" w:hAnsi="Calibri" w:cs="Times New Roman"/>
          <w:bCs/>
          <w:lang w:val="nl-NL" w:eastAsia="nl-NL"/>
        </w:rPr>
        <w:t>Tharu</w:t>
      </w:r>
      <w:proofErr w:type="spellEnd"/>
      <w:r w:rsidRPr="006909C7">
        <w:rPr>
          <w:rFonts w:ascii="Calibri" w:eastAsia="Times New Roman" w:hAnsi="Calibri" w:cs="Times New Roman"/>
          <w:bCs/>
          <w:lang w:val="nl-NL" w:eastAsia="nl-NL"/>
        </w:rPr>
        <w:t>-dansen</w:t>
      </w:r>
    </w:p>
    <w:p w14:paraId="744AD32C" w14:textId="77777777" w:rsidR="00AA135C" w:rsidRDefault="00AA135C" w:rsidP="001A5FF7">
      <w:pPr>
        <w:spacing w:after="0" w:line="240" w:lineRule="auto"/>
        <w:rPr>
          <w:rFonts w:ascii="Calibri" w:eastAsia="Times New Roman" w:hAnsi="Calibri" w:cs="Times New Roman"/>
          <w:bCs/>
          <w:lang w:val="nl-NL" w:eastAsia="nl-NL"/>
        </w:rPr>
      </w:pPr>
    </w:p>
    <w:p w14:paraId="7E11F97E" w14:textId="77777777" w:rsidR="006909C7" w:rsidRPr="006909C7" w:rsidRDefault="006909C7" w:rsidP="001A5FF7">
      <w:pPr>
        <w:spacing w:after="0" w:line="240" w:lineRule="auto"/>
        <w:rPr>
          <w:rFonts w:ascii="Calibri" w:eastAsia="Times New Roman" w:hAnsi="Calibri" w:cs="Times New Roman"/>
          <w:bCs/>
          <w:lang w:val="nl-NL" w:eastAsia="nl-NL"/>
        </w:rPr>
      </w:pPr>
    </w:p>
    <w:p w14:paraId="5A994677" w14:textId="77777777" w:rsidR="00AA135C" w:rsidRPr="006909C7" w:rsidRDefault="00AA135C" w:rsidP="00AA135C">
      <w:pPr>
        <w:spacing w:after="0" w:line="240" w:lineRule="auto"/>
        <w:rPr>
          <w:rFonts w:ascii="Calibri" w:eastAsia="Times New Roman" w:hAnsi="Calibri" w:cs="Times New Roman"/>
          <w:b/>
          <w:lang w:val="es-ES" w:eastAsia="nl-NL"/>
        </w:rPr>
      </w:pPr>
      <w:proofErr w:type="spellStart"/>
      <w:r w:rsidRPr="006909C7">
        <w:rPr>
          <w:rFonts w:ascii="Calibri" w:eastAsia="Times New Roman" w:hAnsi="Calibri" w:cs="Times New Roman"/>
          <w:b/>
          <w:lang w:val="es-ES" w:eastAsia="nl-NL"/>
        </w:rPr>
        <w:lastRenderedPageBreak/>
        <w:t>Dag</w:t>
      </w:r>
      <w:proofErr w:type="spellEnd"/>
      <w:r w:rsidRPr="006909C7">
        <w:rPr>
          <w:rFonts w:ascii="Calibri" w:eastAsia="Times New Roman" w:hAnsi="Calibri" w:cs="Times New Roman"/>
          <w:b/>
          <w:lang w:val="es-ES" w:eastAsia="nl-NL"/>
        </w:rPr>
        <w:t xml:space="preserve"> 6 : </w:t>
      </w:r>
      <w:proofErr w:type="spellStart"/>
      <w:r w:rsidRPr="006909C7">
        <w:rPr>
          <w:rFonts w:ascii="Calibri" w:eastAsia="Times New Roman" w:hAnsi="Calibri" w:cs="Times New Roman"/>
          <w:b/>
          <w:lang w:val="es-ES" w:eastAsia="nl-NL"/>
        </w:rPr>
        <w:t>Bandipur</w:t>
      </w:r>
      <w:proofErr w:type="spellEnd"/>
      <w:r w:rsidRPr="006909C7">
        <w:rPr>
          <w:rFonts w:ascii="Calibri" w:eastAsia="Times New Roman" w:hAnsi="Calibri" w:cs="Times New Roman"/>
          <w:b/>
          <w:lang w:val="es-ES" w:eastAsia="nl-NL"/>
        </w:rPr>
        <w:t xml:space="preserve"> – </w:t>
      </w:r>
      <w:proofErr w:type="spellStart"/>
      <w:r w:rsidRPr="006909C7">
        <w:rPr>
          <w:rFonts w:ascii="Calibri" w:eastAsia="Times New Roman" w:hAnsi="Calibri" w:cs="Times New Roman"/>
          <w:b/>
          <w:lang w:val="es-ES" w:eastAsia="nl-NL"/>
        </w:rPr>
        <w:t>Pokhara</w:t>
      </w:r>
      <w:proofErr w:type="spellEnd"/>
      <w:r w:rsidRPr="006909C7">
        <w:rPr>
          <w:rFonts w:ascii="Calibri" w:eastAsia="Times New Roman" w:hAnsi="Calibri" w:cs="Times New Roman"/>
          <w:b/>
          <w:lang w:val="es-ES" w:eastAsia="nl-NL"/>
        </w:rPr>
        <w:t xml:space="preserve">  (O-M-A) </w:t>
      </w:r>
    </w:p>
    <w:p w14:paraId="3BF891ED" w14:textId="77777777" w:rsidR="006909C7" w:rsidRDefault="00AA135C" w:rsidP="00AA135C">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Met de liefhebbers maken we bij zonsopgang een dauwtrip langs de rivier.</w:t>
      </w:r>
    </w:p>
    <w:p w14:paraId="4531332C" w14:textId="379A77F4" w:rsidR="00AA135C" w:rsidRPr="006909C7" w:rsidRDefault="00AA135C" w:rsidP="00AA135C">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Na het ontbijt rijden we verder via </w:t>
      </w:r>
      <w:proofErr w:type="spellStart"/>
      <w:r w:rsidRPr="006909C7">
        <w:rPr>
          <w:rFonts w:ascii="Calibri" w:eastAsia="Times New Roman" w:hAnsi="Calibri" w:cs="Times New Roman"/>
          <w:bCs/>
          <w:lang w:val="nl-NL" w:eastAsia="nl-NL"/>
        </w:rPr>
        <w:t>Mugling</w:t>
      </w:r>
      <w:proofErr w:type="spellEnd"/>
      <w:r w:rsidRPr="006909C7">
        <w:rPr>
          <w:rFonts w:ascii="Calibri" w:eastAsia="Times New Roman" w:hAnsi="Calibri" w:cs="Times New Roman"/>
          <w:bCs/>
          <w:lang w:val="nl-NL" w:eastAsia="nl-NL"/>
        </w:rPr>
        <w:t xml:space="preserve"> naar het kleine </w:t>
      </w:r>
      <w:proofErr w:type="spellStart"/>
      <w:r w:rsidRPr="006909C7">
        <w:rPr>
          <w:rFonts w:ascii="Calibri" w:eastAsia="Times New Roman" w:hAnsi="Calibri" w:cs="Times New Roman"/>
          <w:bCs/>
          <w:lang w:val="nl-NL" w:eastAsia="nl-NL"/>
        </w:rPr>
        <w:t>Newari</w:t>
      </w:r>
      <w:proofErr w:type="spellEnd"/>
      <w:r w:rsidRPr="006909C7">
        <w:rPr>
          <w:rFonts w:ascii="Calibri" w:eastAsia="Times New Roman" w:hAnsi="Calibri" w:cs="Times New Roman"/>
          <w:bCs/>
          <w:lang w:val="nl-NL" w:eastAsia="nl-NL"/>
        </w:rPr>
        <w:t xml:space="preserve">-stadje </w:t>
      </w:r>
      <w:proofErr w:type="spellStart"/>
      <w:r w:rsidRPr="006909C7">
        <w:rPr>
          <w:rFonts w:ascii="Calibri" w:eastAsia="Times New Roman" w:hAnsi="Calibri" w:cs="Times New Roman"/>
          <w:bCs/>
          <w:lang w:val="nl-NL" w:eastAsia="nl-NL"/>
        </w:rPr>
        <w:t>Bandipur</w:t>
      </w:r>
      <w:proofErr w:type="spellEnd"/>
      <w:r w:rsidRPr="006909C7">
        <w:rPr>
          <w:rFonts w:ascii="Calibri" w:eastAsia="Times New Roman" w:hAnsi="Calibri" w:cs="Times New Roman"/>
          <w:bCs/>
          <w:lang w:val="nl-NL" w:eastAsia="nl-NL"/>
        </w:rPr>
        <w:t xml:space="preserve">. Dit oude stadje was ooit een kruispunt van karavaanroutes, maar geraakte door de wegenbouw een beetje in de vergetelheid. Het oude plein is prachtig bewaard en het is er zalig slenteren met zicht op de bergtoppen. Nadien rijden we verder naar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 xml:space="preserve">, een gezellig stadje aan de voet van de </w:t>
      </w:r>
      <w:proofErr w:type="spellStart"/>
      <w:r w:rsidRPr="006909C7">
        <w:rPr>
          <w:rFonts w:ascii="Calibri" w:eastAsia="Times New Roman" w:hAnsi="Calibri" w:cs="Times New Roman"/>
          <w:bCs/>
          <w:lang w:val="nl-NL" w:eastAsia="nl-NL"/>
        </w:rPr>
        <w:t>Annapurna</w:t>
      </w:r>
      <w:proofErr w:type="spellEnd"/>
      <w:r w:rsidRPr="006909C7">
        <w:rPr>
          <w:rFonts w:ascii="Calibri" w:eastAsia="Times New Roman" w:hAnsi="Calibri" w:cs="Times New Roman"/>
          <w:bCs/>
          <w:lang w:val="nl-NL" w:eastAsia="nl-NL"/>
        </w:rPr>
        <w:t xml:space="preserve">, aan de oevers van het </w:t>
      </w:r>
      <w:proofErr w:type="spellStart"/>
      <w:r w:rsidRPr="006909C7">
        <w:rPr>
          <w:rFonts w:ascii="Calibri" w:eastAsia="Times New Roman" w:hAnsi="Calibri" w:cs="Times New Roman"/>
          <w:bCs/>
          <w:lang w:val="nl-NL" w:eastAsia="nl-NL"/>
        </w:rPr>
        <w:t>Fewa</w:t>
      </w:r>
      <w:proofErr w:type="spellEnd"/>
      <w:r w:rsidRPr="006909C7">
        <w:rPr>
          <w:rFonts w:ascii="Calibri" w:eastAsia="Times New Roman" w:hAnsi="Calibri" w:cs="Times New Roman"/>
          <w:bCs/>
          <w:lang w:val="nl-NL" w:eastAsia="nl-NL"/>
        </w:rPr>
        <w:t xml:space="preserve">-meer. </w:t>
      </w:r>
      <w:proofErr w:type="spellStart"/>
      <w:r w:rsidRPr="006909C7">
        <w:rPr>
          <w:rFonts w:ascii="Calibri" w:eastAsia="Times New Roman" w:hAnsi="Calibri" w:cs="Times New Roman"/>
          <w:bCs/>
          <w:lang w:val="nl-NL" w:eastAsia="nl-NL"/>
        </w:rPr>
        <w:t>Checkin</w:t>
      </w:r>
      <w:proofErr w:type="spellEnd"/>
      <w:r w:rsidRPr="006909C7">
        <w:rPr>
          <w:rFonts w:ascii="Calibri" w:eastAsia="Times New Roman" w:hAnsi="Calibri" w:cs="Times New Roman"/>
          <w:bCs/>
          <w:lang w:val="nl-NL" w:eastAsia="nl-NL"/>
        </w:rPr>
        <w:t xml:space="preserve"> in ons hotel en nadien wandeling langs het meer. Ons avondmaal nuttigen we in een lokaal restaurant. </w:t>
      </w:r>
    </w:p>
    <w:p w14:paraId="0B850710" w14:textId="77777777" w:rsidR="00AA135C" w:rsidRPr="006909C7" w:rsidRDefault="00AA135C" w:rsidP="00AA135C">
      <w:pPr>
        <w:spacing w:after="0" w:line="240" w:lineRule="auto"/>
        <w:rPr>
          <w:rFonts w:ascii="Calibri" w:eastAsia="Times New Roman" w:hAnsi="Calibri" w:cs="Times New Roman"/>
          <w:bCs/>
          <w:lang w:val="nl-NL" w:eastAsia="nl-NL"/>
        </w:rPr>
      </w:pPr>
    </w:p>
    <w:p w14:paraId="535465AB" w14:textId="096CAFC2" w:rsidR="00AA135C" w:rsidRPr="006909C7" w:rsidRDefault="00AA135C" w:rsidP="00AA135C">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Verblijfhotel :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 xml:space="preserve"> Grande http://www.pokharagrande.com/ (of gelijkwaardig)</w:t>
      </w:r>
    </w:p>
    <w:p w14:paraId="1AD593CC" w14:textId="77777777" w:rsidR="0027112B" w:rsidRPr="006909C7" w:rsidRDefault="0027112B" w:rsidP="00AA135C">
      <w:pPr>
        <w:spacing w:after="0" w:line="240" w:lineRule="auto"/>
        <w:rPr>
          <w:rFonts w:ascii="Calibri" w:eastAsia="Times New Roman" w:hAnsi="Calibri" w:cs="Times New Roman"/>
          <w:bCs/>
          <w:lang w:val="nl-NL" w:eastAsia="nl-NL"/>
        </w:rPr>
      </w:pPr>
    </w:p>
    <w:p w14:paraId="438C3741" w14:textId="77777777" w:rsidR="0027112B" w:rsidRPr="006909C7" w:rsidRDefault="0027112B" w:rsidP="0027112B">
      <w:pPr>
        <w:spacing w:after="0" w:line="240" w:lineRule="auto"/>
        <w:rPr>
          <w:rFonts w:ascii="Calibri" w:eastAsia="Times New Roman" w:hAnsi="Calibri" w:cs="Times New Roman"/>
          <w:b/>
          <w:lang w:val="es-ES" w:eastAsia="nl-NL"/>
        </w:rPr>
      </w:pPr>
      <w:proofErr w:type="spellStart"/>
      <w:r w:rsidRPr="006909C7">
        <w:rPr>
          <w:rFonts w:ascii="Calibri" w:eastAsia="Times New Roman" w:hAnsi="Calibri" w:cs="Times New Roman"/>
          <w:b/>
          <w:lang w:val="es-ES" w:eastAsia="nl-NL"/>
        </w:rPr>
        <w:t>Dag</w:t>
      </w:r>
      <w:proofErr w:type="spellEnd"/>
      <w:r w:rsidRPr="006909C7">
        <w:rPr>
          <w:rFonts w:ascii="Calibri" w:eastAsia="Times New Roman" w:hAnsi="Calibri" w:cs="Times New Roman"/>
          <w:b/>
          <w:lang w:val="es-ES" w:eastAsia="nl-NL"/>
        </w:rPr>
        <w:t xml:space="preserve"> 7 : </w:t>
      </w:r>
      <w:proofErr w:type="spellStart"/>
      <w:r w:rsidRPr="006909C7">
        <w:rPr>
          <w:rFonts w:ascii="Calibri" w:eastAsia="Times New Roman" w:hAnsi="Calibri" w:cs="Times New Roman"/>
          <w:b/>
          <w:lang w:val="es-ES" w:eastAsia="nl-NL"/>
        </w:rPr>
        <w:t>Dhampus</w:t>
      </w:r>
      <w:proofErr w:type="spellEnd"/>
      <w:r w:rsidRPr="006909C7">
        <w:rPr>
          <w:rFonts w:ascii="Calibri" w:eastAsia="Times New Roman" w:hAnsi="Calibri" w:cs="Times New Roman"/>
          <w:b/>
          <w:lang w:val="es-ES" w:eastAsia="nl-NL"/>
        </w:rPr>
        <w:t xml:space="preserve"> (O-M-A) </w:t>
      </w:r>
    </w:p>
    <w:p w14:paraId="0EE3CA15" w14:textId="77777777" w:rsidR="006909C7" w:rsidRDefault="0027112B" w:rsidP="0027112B">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Uitstap naar </w:t>
      </w:r>
      <w:proofErr w:type="spellStart"/>
      <w:r w:rsidRPr="006909C7">
        <w:rPr>
          <w:rFonts w:ascii="Calibri" w:eastAsia="Times New Roman" w:hAnsi="Calibri" w:cs="Times New Roman"/>
          <w:bCs/>
          <w:lang w:val="nl-NL" w:eastAsia="nl-NL"/>
        </w:rPr>
        <w:t>Dhamphus</w:t>
      </w:r>
      <w:proofErr w:type="spellEnd"/>
      <w:r w:rsidRPr="006909C7">
        <w:rPr>
          <w:rFonts w:ascii="Calibri" w:eastAsia="Times New Roman" w:hAnsi="Calibri" w:cs="Times New Roman"/>
          <w:bCs/>
          <w:lang w:val="nl-NL" w:eastAsia="nl-NL"/>
        </w:rPr>
        <w:t xml:space="preserve">, een groot dorp op een heuvelrug op een uurtje rijden van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w:t>
      </w:r>
    </w:p>
    <w:p w14:paraId="7C94A2D5" w14:textId="77777777" w:rsidR="006909C7" w:rsidRDefault="0027112B" w:rsidP="0027112B">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We maken een wandeling van een paar uur in de richting van de </w:t>
      </w:r>
      <w:proofErr w:type="spellStart"/>
      <w:r w:rsidRPr="006909C7">
        <w:rPr>
          <w:rFonts w:ascii="Calibri" w:eastAsia="Times New Roman" w:hAnsi="Calibri" w:cs="Times New Roman"/>
          <w:bCs/>
          <w:lang w:val="nl-NL" w:eastAsia="nl-NL"/>
        </w:rPr>
        <w:t>Annapurnatoppen</w:t>
      </w:r>
      <w:proofErr w:type="spellEnd"/>
      <w:r w:rsidRPr="006909C7">
        <w:rPr>
          <w:rFonts w:ascii="Calibri" w:eastAsia="Times New Roman" w:hAnsi="Calibri" w:cs="Times New Roman"/>
          <w:bCs/>
          <w:lang w:val="nl-NL" w:eastAsia="nl-NL"/>
        </w:rPr>
        <w:t xml:space="preserve"> en nemen onze lunch in een lokaal restaurant. Met de liefhebbers dalen we door de terrasvelden af in de richting van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 xml:space="preserve">. Vandaag proberen we ook binnen te raken in het dorpsschooltje en kennis te maken met de </w:t>
      </w:r>
      <w:proofErr w:type="spellStart"/>
      <w:r w:rsidRPr="006909C7">
        <w:rPr>
          <w:rFonts w:ascii="Calibri" w:eastAsia="Times New Roman" w:hAnsi="Calibri" w:cs="Times New Roman"/>
          <w:bCs/>
          <w:lang w:val="nl-NL" w:eastAsia="nl-NL"/>
        </w:rPr>
        <w:t>locals</w:t>
      </w:r>
      <w:proofErr w:type="spellEnd"/>
      <w:r w:rsidRPr="006909C7">
        <w:rPr>
          <w:rFonts w:ascii="Calibri" w:eastAsia="Times New Roman" w:hAnsi="Calibri" w:cs="Times New Roman"/>
          <w:bCs/>
          <w:lang w:val="nl-NL" w:eastAsia="nl-NL"/>
        </w:rPr>
        <w:t>. Voor diegenen die het wandelen niet echt zien zitten wordt een Jeep voorzien.</w:t>
      </w:r>
    </w:p>
    <w:p w14:paraId="535C1C23" w14:textId="606E252A" w:rsidR="0027112B" w:rsidRPr="006909C7" w:rsidRDefault="0027112B" w:rsidP="0027112B">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Avondmaal en overnachting.</w:t>
      </w:r>
    </w:p>
    <w:p w14:paraId="7A07C742" w14:textId="77777777" w:rsidR="00D4615E" w:rsidRPr="006909C7" w:rsidRDefault="00D4615E" w:rsidP="00D4615E">
      <w:pPr>
        <w:spacing w:after="0" w:line="240" w:lineRule="auto"/>
        <w:rPr>
          <w:rFonts w:ascii="Calibri" w:eastAsia="Times New Roman" w:hAnsi="Calibri" w:cs="Times New Roman"/>
          <w:bCs/>
          <w:lang w:val="nl-NL" w:eastAsia="nl-NL"/>
        </w:rPr>
      </w:pPr>
    </w:p>
    <w:p w14:paraId="177425E4" w14:textId="77777777" w:rsidR="00D4615E" w:rsidRPr="00387DA2" w:rsidRDefault="00D4615E" w:rsidP="00D4615E">
      <w:pPr>
        <w:spacing w:after="0" w:line="240" w:lineRule="auto"/>
        <w:rPr>
          <w:rFonts w:ascii="Calibri" w:eastAsia="Times New Roman" w:hAnsi="Calibri" w:cs="Times New Roman"/>
          <w:b/>
          <w:lang w:eastAsia="nl-NL"/>
        </w:rPr>
      </w:pPr>
      <w:r w:rsidRPr="00387DA2">
        <w:rPr>
          <w:rFonts w:ascii="Calibri" w:eastAsia="Times New Roman" w:hAnsi="Calibri" w:cs="Times New Roman"/>
          <w:b/>
          <w:lang w:eastAsia="nl-NL"/>
        </w:rPr>
        <w:t xml:space="preserve">Dag 8  : </w:t>
      </w:r>
      <w:proofErr w:type="spellStart"/>
      <w:r w:rsidRPr="00387DA2">
        <w:rPr>
          <w:rFonts w:ascii="Calibri" w:eastAsia="Times New Roman" w:hAnsi="Calibri" w:cs="Times New Roman"/>
          <w:b/>
          <w:lang w:eastAsia="nl-NL"/>
        </w:rPr>
        <w:t>Peace</w:t>
      </w:r>
      <w:proofErr w:type="spellEnd"/>
      <w:r w:rsidRPr="00387DA2">
        <w:rPr>
          <w:rFonts w:ascii="Calibri" w:eastAsia="Times New Roman" w:hAnsi="Calibri" w:cs="Times New Roman"/>
          <w:b/>
          <w:lang w:eastAsia="nl-NL"/>
        </w:rPr>
        <w:t xml:space="preserve"> </w:t>
      </w:r>
      <w:proofErr w:type="spellStart"/>
      <w:r w:rsidRPr="00387DA2">
        <w:rPr>
          <w:rFonts w:ascii="Calibri" w:eastAsia="Times New Roman" w:hAnsi="Calibri" w:cs="Times New Roman"/>
          <w:b/>
          <w:lang w:eastAsia="nl-NL"/>
        </w:rPr>
        <w:t>Pagoda</w:t>
      </w:r>
      <w:proofErr w:type="spellEnd"/>
      <w:r w:rsidRPr="00387DA2">
        <w:rPr>
          <w:rFonts w:ascii="Calibri" w:eastAsia="Times New Roman" w:hAnsi="Calibri" w:cs="Times New Roman"/>
          <w:b/>
          <w:lang w:eastAsia="nl-NL"/>
        </w:rPr>
        <w:t xml:space="preserve"> (O-M-A) </w:t>
      </w:r>
    </w:p>
    <w:p w14:paraId="7F90A74A" w14:textId="5DDE597E" w:rsidR="00D4615E" w:rsidRPr="006909C7" w:rsidRDefault="00D4615E" w:rsidP="00D4615E">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Uitstap naar de </w:t>
      </w:r>
      <w:proofErr w:type="spellStart"/>
      <w:r w:rsidRPr="006909C7">
        <w:rPr>
          <w:rFonts w:ascii="Calibri" w:eastAsia="Times New Roman" w:hAnsi="Calibri" w:cs="Times New Roman"/>
          <w:bCs/>
          <w:lang w:val="nl-NL" w:eastAsia="nl-NL"/>
        </w:rPr>
        <w:t>Peace</w:t>
      </w:r>
      <w:proofErr w:type="spellEnd"/>
      <w:r w:rsidRPr="006909C7">
        <w:rPr>
          <w:rFonts w:ascii="Calibri" w:eastAsia="Times New Roman" w:hAnsi="Calibri" w:cs="Times New Roman"/>
          <w:bCs/>
          <w:lang w:val="nl-NL" w:eastAsia="nl-NL"/>
        </w:rPr>
        <w:t xml:space="preserve"> </w:t>
      </w:r>
      <w:proofErr w:type="spellStart"/>
      <w:r w:rsidRPr="006909C7">
        <w:rPr>
          <w:rFonts w:ascii="Calibri" w:eastAsia="Times New Roman" w:hAnsi="Calibri" w:cs="Times New Roman"/>
          <w:bCs/>
          <w:lang w:val="nl-NL" w:eastAsia="nl-NL"/>
        </w:rPr>
        <w:t>Pagoda</w:t>
      </w:r>
      <w:proofErr w:type="spellEnd"/>
      <w:r w:rsidRPr="006909C7">
        <w:rPr>
          <w:rFonts w:ascii="Calibri" w:eastAsia="Times New Roman" w:hAnsi="Calibri" w:cs="Times New Roman"/>
          <w:bCs/>
          <w:lang w:val="nl-NL" w:eastAsia="nl-NL"/>
        </w:rPr>
        <w:t xml:space="preserve">, aan de overkant van het </w:t>
      </w:r>
      <w:proofErr w:type="spellStart"/>
      <w:r w:rsidRPr="006909C7">
        <w:rPr>
          <w:rFonts w:ascii="Calibri" w:eastAsia="Times New Roman" w:hAnsi="Calibri" w:cs="Times New Roman"/>
          <w:bCs/>
          <w:lang w:val="nl-NL" w:eastAsia="nl-NL"/>
        </w:rPr>
        <w:t>Fewa</w:t>
      </w:r>
      <w:proofErr w:type="spellEnd"/>
      <w:r w:rsidRPr="006909C7">
        <w:rPr>
          <w:rFonts w:ascii="Calibri" w:eastAsia="Times New Roman" w:hAnsi="Calibri" w:cs="Times New Roman"/>
          <w:bCs/>
          <w:lang w:val="nl-NL" w:eastAsia="nl-NL"/>
        </w:rPr>
        <w:t xml:space="preserve">-meer, en wandeling terug naar de oevers van het meer. Met bootjes keren we terug naar het centrum van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 xml:space="preserve"> waar we nog een Tibetaans centrum kunnen bezoeken of waar er gelegenheid is tot shoppen in de talloze winkeltjes aan de oevers van het meer. Avondmaal en overnachting.</w:t>
      </w:r>
    </w:p>
    <w:p w14:paraId="02D6DC3F" w14:textId="77777777" w:rsidR="00676621" w:rsidRPr="006909C7" w:rsidRDefault="00676621" w:rsidP="00D4615E">
      <w:pPr>
        <w:spacing w:after="0" w:line="240" w:lineRule="auto"/>
        <w:rPr>
          <w:rFonts w:ascii="Calibri" w:eastAsia="Times New Roman" w:hAnsi="Calibri" w:cs="Times New Roman"/>
          <w:bCs/>
          <w:lang w:val="nl-NL" w:eastAsia="nl-NL"/>
        </w:rPr>
      </w:pPr>
    </w:p>
    <w:p w14:paraId="43D9AB87" w14:textId="77777777" w:rsidR="00676621" w:rsidRPr="006909C7" w:rsidRDefault="00676621" w:rsidP="00676621">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 xml:space="preserve">Dag 9 : </w:t>
      </w:r>
      <w:proofErr w:type="spellStart"/>
      <w:r w:rsidRPr="006909C7">
        <w:rPr>
          <w:rFonts w:ascii="Calibri" w:eastAsia="Times New Roman" w:hAnsi="Calibri" w:cs="Times New Roman"/>
          <w:b/>
          <w:lang w:val="nl-NL" w:eastAsia="nl-NL"/>
        </w:rPr>
        <w:t>Pokhara</w:t>
      </w:r>
      <w:proofErr w:type="spellEnd"/>
      <w:r w:rsidRPr="006909C7">
        <w:rPr>
          <w:rFonts w:ascii="Calibri" w:eastAsia="Times New Roman" w:hAnsi="Calibri" w:cs="Times New Roman"/>
          <w:b/>
          <w:lang w:val="nl-NL" w:eastAsia="nl-NL"/>
        </w:rPr>
        <w:t xml:space="preserve"> -  vlucht naar Kathmandu - </w:t>
      </w:r>
      <w:proofErr w:type="spellStart"/>
      <w:r w:rsidRPr="006909C7">
        <w:rPr>
          <w:rFonts w:ascii="Calibri" w:eastAsia="Times New Roman" w:hAnsi="Calibri" w:cs="Times New Roman"/>
          <w:b/>
          <w:lang w:val="nl-NL" w:eastAsia="nl-NL"/>
        </w:rPr>
        <w:t>Nagarkot</w:t>
      </w:r>
      <w:proofErr w:type="spellEnd"/>
      <w:r w:rsidRPr="006909C7">
        <w:rPr>
          <w:rFonts w:ascii="Calibri" w:eastAsia="Times New Roman" w:hAnsi="Calibri" w:cs="Times New Roman"/>
          <w:b/>
          <w:lang w:val="nl-NL" w:eastAsia="nl-NL"/>
        </w:rPr>
        <w:t xml:space="preserve">(O-M-A) </w:t>
      </w:r>
    </w:p>
    <w:p w14:paraId="10964079"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Na ons ontbijt begeven we ons naar de luchthaven van </w:t>
      </w:r>
      <w:proofErr w:type="spellStart"/>
      <w:r w:rsidRPr="006909C7">
        <w:rPr>
          <w:rFonts w:ascii="Calibri" w:eastAsia="Times New Roman" w:hAnsi="Calibri" w:cs="Times New Roman"/>
          <w:bCs/>
          <w:lang w:val="nl-NL" w:eastAsia="nl-NL"/>
        </w:rPr>
        <w:t>Pokhara</w:t>
      </w:r>
      <w:proofErr w:type="spellEnd"/>
      <w:r w:rsidRPr="006909C7">
        <w:rPr>
          <w:rFonts w:ascii="Calibri" w:eastAsia="Times New Roman" w:hAnsi="Calibri" w:cs="Times New Roman"/>
          <w:bCs/>
          <w:lang w:val="nl-NL" w:eastAsia="nl-NL"/>
        </w:rPr>
        <w:t xml:space="preserve"> voor een korte vlucht langs de Himalaya naar Kathmandu (ong. 35 minuten). Bij aankomst zetten we koers naar </w:t>
      </w:r>
      <w:proofErr w:type="spellStart"/>
      <w:r w:rsidRPr="006909C7">
        <w:rPr>
          <w:rFonts w:ascii="Calibri" w:eastAsia="Times New Roman" w:hAnsi="Calibri" w:cs="Times New Roman"/>
          <w:bCs/>
          <w:lang w:val="nl-NL" w:eastAsia="nl-NL"/>
        </w:rPr>
        <w:t>Changu</w:t>
      </w:r>
      <w:proofErr w:type="spellEnd"/>
      <w:r w:rsidRPr="006909C7">
        <w:rPr>
          <w:rFonts w:ascii="Calibri" w:eastAsia="Times New Roman" w:hAnsi="Calibri" w:cs="Times New Roman"/>
          <w:bCs/>
          <w:lang w:val="nl-NL" w:eastAsia="nl-NL"/>
        </w:rPr>
        <w:t xml:space="preserve"> Naryan, een mystieke hindoeïstische offerplaats en tevens de oudste tempel van de Kathmanduvallei. </w:t>
      </w:r>
    </w:p>
    <w:p w14:paraId="6F34210B"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Bij deze tempel vinden we de oudst bewaarde sculpturen van Nepal.</w:t>
      </w:r>
    </w:p>
    <w:p w14:paraId="3DE4A0F3"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Vanuit hier maken we een wandeling doorheen de prachtige natuur richting </w:t>
      </w:r>
      <w:proofErr w:type="spellStart"/>
      <w:r w:rsidRPr="006909C7">
        <w:rPr>
          <w:rFonts w:ascii="Calibri" w:eastAsia="Times New Roman" w:hAnsi="Calibri" w:cs="Times New Roman"/>
          <w:bCs/>
          <w:lang w:val="nl-NL" w:eastAsia="nl-NL"/>
        </w:rPr>
        <w:t>Telkot</w:t>
      </w:r>
      <w:proofErr w:type="spellEnd"/>
      <w:r w:rsidRPr="006909C7">
        <w:rPr>
          <w:rFonts w:ascii="Calibri" w:eastAsia="Times New Roman" w:hAnsi="Calibri" w:cs="Times New Roman"/>
          <w:bCs/>
          <w:lang w:val="nl-NL" w:eastAsia="nl-NL"/>
        </w:rPr>
        <w:t xml:space="preserve">. </w:t>
      </w:r>
    </w:p>
    <w:p w14:paraId="06FF7128"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Het laatste stuk naar </w:t>
      </w:r>
      <w:proofErr w:type="spellStart"/>
      <w:r w:rsidRPr="006909C7">
        <w:rPr>
          <w:rFonts w:ascii="Calibri" w:eastAsia="Times New Roman" w:hAnsi="Calibri" w:cs="Times New Roman"/>
          <w:bCs/>
          <w:lang w:val="nl-NL" w:eastAsia="nl-NL"/>
        </w:rPr>
        <w:t>Nagarkot</w:t>
      </w:r>
      <w:proofErr w:type="spellEnd"/>
      <w:r w:rsidRPr="006909C7">
        <w:rPr>
          <w:rFonts w:ascii="Calibri" w:eastAsia="Times New Roman" w:hAnsi="Calibri" w:cs="Times New Roman"/>
          <w:bCs/>
          <w:lang w:val="nl-NL" w:eastAsia="nl-NL"/>
        </w:rPr>
        <w:t xml:space="preserve"> zullen we per bus afleggen.</w:t>
      </w:r>
    </w:p>
    <w:p w14:paraId="10A4CE12"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Vanuit het bergdorp </w:t>
      </w:r>
      <w:proofErr w:type="spellStart"/>
      <w:r w:rsidRPr="006909C7">
        <w:rPr>
          <w:rFonts w:ascii="Calibri" w:eastAsia="Times New Roman" w:hAnsi="Calibri" w:cs="Times New Roman"/>
          <w:bCs/>
          <w:lang w:val="nl-NL" w:eastAsia="nl-NL"/>
        </w:rPr>
        <w:t>Nagarkot</w:t>
      </w:r>
      <w:proofErr w:type="spellEnd"/>
      <w:r w:rsidRPr="006909C7">
        <w:rPr>
          <w:rFonts w:ascii="Calibri" w:eastAsia="Times New Roman" w:hAnsi="Calibri" w:cs="Times New Roman"/>
          <w:bCs/>
          <w:lang w:val="nl-NL" w:eastAsia="nl-NL"/>
        </w:rPr>
        <w:t xml:space="preserve"> kun je bij goed weer, tijdens de zonsopkomst de besneeuwde Himalayatoppen zien en de Mount Everest zien ontwaren. </w:t>
      </w:r>
    </w:p>
    <w:p w14:paraId="1D824768" w14:textId="77777777"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Avondmaal en overnachting.</w:t>
      </w:r>
    </w:p>
    <w:p w14:paraId="29FA2378" w14:textId="77777777" w:rsidR="00676621" w:rsidRPr="006909C7" w:rsidRDefault="00676621" w:rsidP="00676621">
      <w:pPr>
        <w:spacing w:after="0" w:line="240" w:lineRule="auto"/>
        <w:rPr>
          <w:rFonts w:ascii="Calibri" w:eastAsia="Times New Roman" w:hAnsi="Calibri" w:cs="Times New Roman"/>
          <w:bCs/>
          <w:lang w:val="nl-NL" w:eastAsia="nl-NL"/>
        </w:rPr>
      </w:pPr>
    </w:p>
    <w:p w14:paraId="3B90E678" w14:textId="51DDD44B" w:rsidR="00676621" w:rsidRPr="006909C7" w:rsidRDefault="00676621" w:rsidP="00676621">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Verblijfhotel : Hotel </w:t>
      </w:r>
      <w:proofErr w:type="spellStart"/>
      <w:r w:rsidRPr="006909C7">
        <w:rPr>
          <w:rFonts w:ascii="Calibri" w:eastAsia="Times New Roman" w:hAnsi="Calibri" w:cs="Times New Roman"/>
          <w:bCs/>
          <w:lang w:val="nl-NL" w:eastAsia="nl-NL"/>
        </w:rPr>
        <w:t>Himalayan</w:t>
      </w:r>
      <w:proofErr w:type="spellEnd"/>
      <w:r w:rsidRPr="006909C7">
        <w:rPr>
          <w:rFonts w:ascii="Calibri" w:eastAsia="Times New Roman" w:hAnsi="Calibri" w:cs="Times New Roman"/>
          <w:bCs/>
          <w:lang w:val="nl-NL" w:eastAsia="nl-NL"/>
        </w:rPr>
        <w:t xml:space="preserve"> Villa (of gelijkwaardig) </w:t>
      </w:r>
      <w:hyperlink r:id="rId13" w:history="1">
        <w:r w:rsidR="00B87429" w:rsidRPr="006909C7">
          <w:rPr>
            <w:rStyle w:val="Hyperlink"/>
            <w:rFonts w:ascii="Calibri" w:eastAsia="Times New Roman" w:hAnsi="Calibri" w:cs="Times New Roman"/>
            <w:bCs/>
            <w:color w:val="auto"/>
            <w:lang w:val="nl-NL" w:eastAsia="nl-NL"/>
          </w:rPr>
          <w:t>https://hotelhimalayanvilla.com/</w:t>
        </w:r>
      </w:hyperlink>
      <w:r w:rsidR="006909C7">
        <w:rPr>
          <w:rFonts w:ascii="Calibri" w:eastAsia="Times New Roman" w:hAnsi="Calibri" w:cs="Times New Roman"/>
          <w:bCs/>
          <w:lang w:val="nl-NL" w:eastAsia="nl-NL"/>
        </w:rPr>
        <w:t xml:space="preserve"> of gelijkwaardig</w:t>
      </w:r>
    </w:p>
    <w:p w14:paraId="7F9B98B7" w14:textId="77777777" w:rsidR="00B87429" w:rsidRPr="006909C7" w:rsidRDefault="00B87429" w:rsidP="00676621">
      <w:pPr>
        <w:spacing w:after="0" w:line="240" w:lineRule="auto"/>
        <w:rPr>
          <w:rFonts w:ascii="Calibri" w:eastAsia="Times New Roman" w:hAnsi="Calibri" w:cs="Times New Roman"/>
          <w:bCs/>
          <w:lang w:val="nl-NL" w:eastAsia="nl-NL"/>
        </w:rPr>
      </w:pPr>
    </w:p>
    <w:p w14:paraId="438D79BD" w14:textId="77777777" w:rsidR="00B87429" w:rsidRPr="006909C7" w:rsidRDefault="00B87429" w:rsidP="00B87429">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 xml:space="preserve">Dag 10 : </w:t>
      </w:r>
      <w:proofErr w:type="spellStart"/>
      <w:r w:rsidRPr="006909C7">
        <w:rPr>
          <w:rFonts w:ascii="Calibri" w:eastAsia="Times New Roman" w:hAnsi="Calibri" w:cs="Times New Roman"/>
          <w:b/>
          <w:lang w:val="nl-NL" w:eastAsia="nl-NL"/>
        </w:rPr>
        <w:t>Nagarkot</w:t>
      </w:r>
      <w:proofErr w:type="spellEnd"/>
      <w:r w:rsidRPr="006909C7">
        <w:rPr>
          <w:rFonts w:ascii="Calibri" w:eastAsia="Times New Roman" w:hAnsi="Calibri" w:cs="Times New Roman"/>
          <w:b/>
          <w:lang w:val="nl-NL" w:eastAsia="nl-NL"/>
        </w:rPr>
        <w:t xml:space="preserve"> - </w:t>
      </w:r>
      <w:proofErr w:type="spellStart"/>
      <w:r w:rsidRPr="006909C7">
        <w:rPr>
          <w:rFonts w:ascii="Calibri" w:eastAsia="Times New Roman" w:hAnsi="Calibri" w:cs="Times New Roman"/>
          <w:b/>
          <w:lang w:val="nl-NL" w:eastAsia="nl-NL"/>
        </w:rPr>
        <w:t>Dhulikhel</w:t>
      </w:r>
      <w:proofErr w:type="spellEnd"/>
      <w:r w:rsidRPr="006909C7">
        <w:rPr>
          <w:rFonts w:ascii="Calibri" w:eastAsia="Times New Roman" w:hAnsi="Calibri" w:cs="Times New Roman"/>
          <w:b/>
          <w:lang w:val="nl-NL" w:eastAsia="nl-NL"/>
        </w:rPr>
        <w:t xml:space="preserve"> – </w:t>
      </w:r>
      <w:proofErr w:type="spellStart"/>
      <w:r w:rsidRPr="006909C7">
        <w:rPr>
          <w:rFonts w:ascii="Calibri" w:eastAsia="Times New Roman" w:hAnsi="Calibri" w:cs="Times New Roman"/>
          <w:b/>
          <w:lang w:val="nl-NL" w:eastAsia="nl-NL"/>
        </w:rPr>
        <w:t>Namobudha</w:t>
      </w:r>
      <w:proofErr w:type="spellEnd"/>
      <w:r w:rsidRPr="006909C7">
        <w:rPr>
          <w:rFonts w:ascii="Calibri" w:eastAsia="Times New Roman" w:hAnsi="Calibri" w:cs="Times New Roman"/>
          <w:b/>
          <w:lang w:val="nl-NL" w:eastAsia="nl-NL"/>
        </w:rPr>
        <w:t xml:space="preserve"> – </w:t>
      </w:r>
      <w:proofErr w:type="spellStart"/>
      <w:r w:rsidRPr="006909C7">
        <w:rPr>
          <w:rFonts w:ascii="Calibri" w:eastAsia="Times New Roman" w:hAnsi="Calibri" w:cs="Times New Roman"/>
          <w:b/>
          <w:lang w:val="nl-NL" w:eastAsia="nl-NL"/>
        </w:rPr>
        <w:t>Bhaktapur</w:t>
      </w:r>
      <w:proofErr w:type="spellEnd"/>
      <w:r w:rsidRPr="006909C7">
        <w:rPr>
          <w:rFonts w:ascii="Calibri" w:eastAsia="Times New Roman" w:hAnsi="Calibri" w:cs="Times New Roman"/>
          <w:b/>
          <w:lang w:val="nl-NL" w:eastAsia="nl-NL"/>
        </w:rPr>
        <w:t xml:space="preserve"> (O-M-A) </w:t>
      </w:r>
    </w:p>
    <w:p w14:paraId="2584155D" w14:textId="77777777" w:rsidR="00B87429" w:rsidRPr="006909C7" w:rsidRDefault="00B87429" w:rsidP="00B87429">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Liefhebbers worden uitgenodigd tot vroeg uit de veren om getuige te zijn van een prachtige zonsopgang boven de Himalaya. Vervolgens rijden we naar </w:t>
      </w:r>
      <w:proofErr w:type="spellStart"/>
      <w:r w:rsidRPr="006909C7">
        <w:rPr>
          <w:rFonts w:ascii="Calibri" w:eastAsia="Times New Roman" w:hAnsi="Calibri" w:cs="Times New Roman"/>
          <w:bCs/>
          <w:lang w:val="nl-NL" w:eastAsia="nl-NL"/>
        </w:rPr>
        <w:t>Dhulikhel</w:t>
      </w:r>
      <w:proofErr w:type="spellEnd"/>
      <w:r w:rsidRPr="006909C7">
        <w:rPr>
          <w:rFonts w:ascii="Calibri" w:eastAsia="Times New Roman" w:hAnsi="Calibri" w:cs="Times New Roman"/>
          <w:bCs/>
          <w:lang w:val="nl-NL" w:eastAsia="nl-NL"/>
        </w:rPr>
        <w:t xml:space="preserve">, waar we een wandeling voorzien van een 2-tal uur. Hoewel je hier in vogelvlucht slechts een 15-tal kilometer van het drukke Kathmandu bent, lijkt het opnieuw een sprong terug in de tijd. Na de lunch rijden we dan naar het grote boeddhistische centrum van </w:t>
      </w:r>
      <w:proofErr w:type="spellStart"/>
      <w:r w:rsidRPr="006909C7">
        <w:rPr>
          <w:rFonts w:ascii="Calibri" w:eastAsia="Times New Roman" w:hAnsi="Calibri" w:cs="Times New Roman"/>
          <w:bCs/>
          <w:lang w:val="nl-NL" w:eastAsia="nl-NL"/>
        </w:rPr>
        <w:t>Namobudha</w:t>
      </w:r>
      <w:proofErr w:type="spellEnd"/>
      <w:r w:rsidRPr="006909C7">
        <w:rPr>
          <w:rFonts w:ascii="Calibri" w:eastAsia="Times New Roman" w:hAnsi="Calibri" w:cs="Times New Roman"/>
          <w:bCs/>
          <w:lang w:val="nl-NL" w:eastAsia="nl-NL"/>
        </w:rPr>
        <w:t xml:space="preserve"> waar we het boeddhistisch klooster en de bijbehorende stupa bezoeken. </w:t>
      </w:r>
    </w:p>
    <w:p w14:paraId="5734521F" w14:textId="77777777" w:rsidR="00B87429" w:rsidRPr="006909C7" w:rsidRDefault="00B87429" w:rsidP="00B87429">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Uiteindelijk rijden we dan naar </w:t>
      </w:r>
      <w:proofErr w:type="spellStart"/>
      <w:r w:rsidRPr="006909C7">
        <w:rPr>
          <w:rFonts w:ascii="Calibri" w:eastAsia="Times New Roman" w:hAnsi="Calibri" w:cs="Times New Roman"/>
          <w:bCs/>
          <w:lang w:val="nl-NL" w:eastAsia="nl-NL"/>
        </w:rPr>
        <w:t>Bhaktapur</w:t>
      </w:r>
      <w:proofErr w:type="spellEnd"/>
      <w:r w:rsidRPr="006909C7">
        <w:rPr>
          <w:rFonts w:ascii="Calibri" w:eastAsia="Times New Roman" w:hAnsi="Calibri" w:cs="Times New Roman"/>
          <w:bCs/>
          <w:lang w:val="nl-NL" w:eastAsia="nl-NL"/>
        </w:rPr>
        <w:t xml:space="preserve"> en als voldoende tijd rest maken we nog een avondwandeling.</w:t>
      </w:r>
    </w:p>
    <w:p w14:paraId="0D3F5817" w14:textId="77777777" w:rsidR="00B87429" w:rsidRPr="006909C7" w:rsidRDefault="00B87429" w:rsidP="00B87429">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Check in, avondmaal en overnachting. </w:t>
      </w:r>
    </w:p>
    <w:p w14:paraId="52232240" w14:textId="77777777" w:rsidR="00B87429" w:rsidRPr="006909C7" w:rsidRDefault="00B87429" w:rsidP="00B87429">
      <w:pPr>
        <w:spacing w:after="0" w:line="240" w:lineRule="auto"/>
        <w:rPr>
          <w:rFonts w:ascii="Calibri" w:eastAsia="Times New Roman" w:hAnsi="Calibri" w:cs="Times New Roman"/>
          <w:bCs/>
          <w:lang w:val="nl-NL" w:eastAsia="nl-NL"/>
        </w:rPr>
      </w:pPr>
    </w:p>
    <w:p w14:paraId="28E5DE6C" w14:textId="3A4F1C8C" w:rsidR="00B87429" w:rsidRDefault="00B87429" w:rsidP="00B87429">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 xml:space="preserve">Verblijfhotel : Hotel Heritage https://www.hotelheritage.com.np/ </w:t>
      </w:r>
      <w:r w:rsidR="006909C7">
        <w:rPr>
          <w:rFonts w:ascii="Calibri" w:eastAsia="Times New Roman" w:hAnsi="Calibri" w:cs="Times New Roman"/>
          <w:bCs/>
          <w:lang w:val="nl-NL" w:eastAsia="nl-NL"/>
        </w:rPr>
        <w:t>of gelijkwaardig</w:t>
      </w:r>
    </w:p>
    <w:p w14:paraId="0E681393" w14:textId="77777777" w:rsidR="006909C7" w:rsidRPr="006909C7" w:rsidRDefault="006909C7" w:rsidP="00B87429">
      <w:pPr>
        <w:spacing w:after="0" w:line="240" w:lineRule="auto"/>
        <w:rPr>
          <w:rFonts w:ascii="Calibri" w:eastAsia="Times New Roman" w:hAnsi="Calibri" w:cs="Times New Roman"/>
          <w:bCs/>
          <w:lang w:val="nl-NL" w:eastAsia="nl-NL"/>
        </w:rPr>
      </w:pPr>
    </w:p>
    <w:p w14:paraId="4D02C11C" w14:textId="3CF32667" w:rsidR="00E140D7" w:rsidRPr="006909C7" w:rsidRDefault="00E140D7" w:rsidP="00E140D7">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lastRenderedPageBreak/>
        <w:t xml:space="preserve">Dag 11 : </w:t>
      </w:r>
      <w:proofErr w:type="spellStart"/>
      <w:r w:rsidRPr="006909C7">
        <w:rPr>
          <w:rFonts w:ascii="Calibri" w:eastAsia="Times New Roman" w:hAnsi="Calibri" w:cs="Times New Roman"/>
          <w:b/>
          <w:lang w:val="nl-NL" w:eastAsia="nl-NL"/>
        </w:rPr>
        <w:t>Bhaktapur</w:t>
      </w:r>
      <w:proofErr w:type="spellEnd"/>
      <w:r w:rsidRPr="006909C7">
        <w:rPr>
          <w:rFonts w:ascii="Calibri" w:eastAsia="Times New Roman" w:hAnsi="Calibri" w:cs="Times New Roman"/>
          <w:b/>
          <w:lang w:val="nl-NL" w:eastAsia="nl-NL"/>
        </w:rPr>
        <w:t xml:space="preserve"> –  Kathmandu (O-M)</w:t>
      </w:r>
    </w:p>
    <w:p w14:paraId="7DB730F3" w14:textId="77777777" w:rsidR="00E140D7" w:rsidRPr="006909C7" w:rsidRDefault="00E140D7" w:rsidP="00E140D7">
      <w:pPr>
        <w:spacing w:after="0" w:line="240" w:lineRule="auto"/>
        <w:rPr>
          <w:rFonts w:ascii="Calibri" w:eastAsia="Times New Roman" w:hAnsi="Calibri" w:cs="Times New Roman"/>
          <w:bCs/>
          <w:lang w:val="nl-NL" w:eastAsia="nl-NL"/>
        </w:rPr>
      </w:pPr>
      <w:proofErr w:type="spellStart"/>
      <w:r w:rsidRPr="006909C7">
        <w:rPr>
          <w:rFonts w:ascii="Calibri" w:eastAsia="Times New Roman" w:hAnsi="Calibri" w:cs="Times New Roman"/>
          <w:bCs/>
          <w:lang w:val="nl-NL" w:eastAsia="nl-NL"/>
        </w:rPr>
        <w:t>Bhaktapur</w:t>
      </w:r>
      <w:proofErr w:type="spellEnd"/>
      <w:r w:rsidRPr="006909C7">
        <w:rPr>
          <w:rFonts w:ascii="Calibri" w:eastAsia="Times New Roman" w:hAnsi="Calibri" w:cs="Times New Roman"/>
          <w:bCs/>
          <w:lang w:val="nl-NL" w:eastAsia="nl-NL"/>
        </w:rPr>
        <w:t xml:space="preserve"> wordt ook wel de ‘Stad van de Gelovigen’ genoemd. Een wandeling doorheen deze pittoreske stad is net alsof we in de 17de eeuw zijn terecht gekomen. We slenteren over de tempelpleinen, bewonderen de piramidetempels en bezoeken er een atelier waar </w:t>
      </w:r>
      <w:proofErr w:type="spellStart"/>
      <w:r w:rsidRPr="006909C7">
        <w:rPr>
          <w:rFonts w:ascii="Calibri" w:eastAsia="Times New Roman" w:hAnsi="Calibri" w:cs="Times New Roman"/>
          <w:bCs/>
          <w:lang w:val="nl-NL" w:eastAsia="nl-NL"/>
        </w:rPr>
        <w:t>thanka’s</w:t>
      </w:r>
      <w:proofErr w:type="spellEnd"/>
      <w:r w:rsidRPr="006909C7">
        <w:rPr>
          <w:rFonts w:ascii="Calibri" w:eastAsia="Times New Roman" w:hAnsi="Calibri" w:cs="Times New Roman"/>
          <w:bCs/>
          <w:lang w:val="nl-NL" w:eastAsia="nl-NL"/>
        </w:rPr>
        <w:t xml:space="preserve"> (schilderijen op doek) worden gemaakt. Op het plein van de pottenbakkers zien we hoe potten en aardewerk worden gemaakt en afgebakken in primitieve ovens. </w:t>
      </w:r>
    </w:p>
    <w:p w14:paraId="77DDDC0D" w14:textId="77777777" w:rsidR="00E140D7" w:rsidRPr="006909C7" w:rsidRDefault="00E140D7" w:rsidP="00E140D7">
      <w:pPr>
        <w:spacing w:after="0" w:line="240" w:lineRule="auto"/>
        <w:rPr>
          <w:rFonts w:ascii="Calibri" w:eastAsia="Times New Roman" w:hAnsi="Calibri" w:cs="Times New Roman"/>
          <w:bCs/>
          <w:lang w:val="nl-NL" w:eastAsia="nl-NL"/>
        </w:rPr>
      </w:pPr>
      <w:proofErr w:type="spellStart"/>
      <w:r w:rsidRPr="006909C7">
        <w:rPr>
          <w:rFonts w:ascii="Calibri" w:eastAsia="Times New Roman" w:hAnsi="Calibri" w:cs="Times New Roman"/>
          <w:bCs/>
          <w:lang w:val="nl-NL" w:eastAsia="nl-NL"/>
        </w:rPr>
        <w:t>Bhaktapur</w:t>
      </w:r>
      <w:proofErr w:type="spellEnd"/>
      <w:r w:rsidRPr="006909C7">
        <w:rPr>
          <w:rFonts w:ascii="Calibri" w:eastAsia="Times New Roman" w:hAnsi="Calibri" w:cs="Times New Roman"/>
          <w:bCs/>
          <w:lang w:val="nl-NL" w:eastAsia="nl-NL"/>
        </w:rPr>
        <w:t xml:space="preserve"> is nog steeds een ongerepte en bewaard gebleven oude stad die zelf de wereld is om te verkennen voor toeristen. Hier zijn zo veel erfgoed Sites om onze oude geschiedenis te bekijken dat we hier zeker voldoende vrije tijd geven.</w:t>
      </w:r>
    </w:p>
    <w:p w14:paraId="3B3B46A9" w14:textId="154FCFA4" w:rsidR="00B87429" w:rsidRPr="006909C7" w:rsidRDefault="00E140D7" w:rsidP="00E140D7">
      <w:pPr>
        <w:spacing w:after="0" w:line="240" w:lineRule="auto"/>
        <w:rPr>
          <w:rFonts w:ascii="Calibri" w:eastAsia="Times New Roman" w:hAnsi="Calibri" w:cs="Times New Roman"/>
          <w:bCs/>
          <w:lang w:val="nl-NL" w:eastAsia="nl-NL"/>
        </w:rPr>
      </w:pPr>
      <w:r w:rsidRPr="006909C7">
        <w:rPr>
          <w:rFonts w:ascii="Calibri" w:eastAsia="Times New Roman" w:hAnsi="Calibri" w:cs="Times New Roman"/>
          <w:bCs/>
          <w:lang w:val="nl-NL" w:eastAsia="nl-NL"/>
        </w:rPr>
        <w:t>In de loop van de namiddag zetten we dan koers richting luchthaven voor onze nachtvlucht terug naar huis.</w:t>
      </w:r>
    </w:p>
    <w:p w14:paraId="6ABA4E8A" w14:textId="77777777" w:rsidR="006909C7" w:rsidRPr="006909C7" w:rsidRDefault="006909C7" w:rsidP="00E140D7">
      <w:pPr>
        <w:spacing w:after="0" w:line="240" w:lineRule="auto"/>
        <w:rPr>
          <w:rFonts w:ascii="Calibri" w:eastAsia="Times New Roman" w:hAnsi="Calibri" w:cs="Times New Roman"/>
          <w:bCs/>
          <w:lang w:val="nl-NL" w:eastAsia="nl-NL"/>
        </w:rPr>
      </w:pPr>
    </w:p>
    <w:p w14:paraId="0EB6FC6D" w14:textId="77777777" w:rsidR="006909C7" w:rsidRPr="006909C7" w:rsidRDefault="006909C7" w:rsidP="006909C7">
      <w:pPr>
        <w:spacing w:after="0" w:line="240" w:lineRule="auto"/>
        <w:rPr>
          <w:rFonts w:ascii="Calibri" w:eastAsia="Times New Roman" w:hAnsi="Calibri" w:cs="Times New Roman"/>
          <w:b/>
          <w:lang w:val="nl-NL" w:eastAsia="nl-NL"/>
        </w:rPr>
      </w:pPr>
      <w:r w:rsidRPr="006909C7">
        <w:rPr>
          <w:rFonts w:ascii="Calibri" w:eastAsia="Times New Roman" w:hAnsi="Calibri" w:cs="Times New Roman"/>
          <w:b/>
          <w:lang w:val="nl-NL" w:eastAsia="nl-NL"/>
        </w:rPr>
        <w:t>Dag 12  : Zaventem</w:t>
      </w:r>
    </w:p>
    <w:p w14:paraId="7D32C980" w14:textId="3E239986" w:rsidR="006909C7" w:rsidRPr="006909C7" w:rsidRDefault="006909C7" w:rsidP="006909C7">
      <w:pPr>
        <w:spacing w:after="0" w:line="240" w:lineRule="auto"/>
        <w:rPr>
          <w:rFonts w:ascii="Calibri" w:eastAsia="Times New Roman" w:hAnsi="Calibri" w:cs="Times New Roman"/>
          <w:bCs/>
          <w:lang w:val="nl-NL" w:eastAsia="nl-NL"/>
        </w:rPr>
      </w:pPr>
      <w:r>
        <w:rPr>
          <w:rFonts w:ascii="Calibri" w:eastAsia="Times New Roman" w:hAnsi="Calibri" w:cs="Times New Roman"/>
          <w:bCs/>
          <w:lang w:val="nl-NL" w:eastAsia="nl-NL"/>
        </w:rPr>
        <w:t xml:space="preserve">Afscheid van een mooie reis. </w:t>
      </w:r>
      <w:r w:rsidRPr="006909C7">
        <w:rPr>
          <w:rFonts w:ascii="Calibri" w:eastAsia="Times New Roman" w:hAnsi="Calibri" w:cs="Times New Roman"/>
          <w:bCs/>
          <w:lang w:val="nl-NL" w:eastAsia="nl-NL"/>
        </w:rPr>
        <w:t>Aankomst in de luchthaven van Zaventem omstreeks 07u30.</w:t>
      </w:r>
    </w:p>
    <w:p w14:paraId="6C3A5979" w14:textId="77777777" w:rsidR="00955301" w:rsidRPr="006909C7" w:rsidRDefault="00955301" w:rsidP="00CF3FCF">
      <w:pPr>
        <w:spacing w:after="0" w:line="240" w:lineRule="auto"/>
        <w:rPr>
          <w:rFonts w:ascii="Calibri" w:eastAsia="Times New Roman" w:hAnsi="Calibri" w:cs="Times New Roman"/>
          <w:bCs/>
          <w:lang w:val="nl-NL" w:eastAsia="nl-NL"/>
        </w:rPr>
      </w:pPr>
    </w:p>
    <w:p w14:paraId="05DFC6BA" w14:textId="0E72FC01" w:rsidR="00CF3FCF" w:rsidRDefault="00CF3FCF" w:rsidP="00CF3FCF">
      <w:pPr>
        <w:spacing w:after="0" w:line="240" w:lineRule="auto"/>
        <w:rPr>
          <w:rFonts w:ascii="Calibri" w:eastAsia="Times New Roman" w:hAnsi="Calibri" w:cs="Tahoma"/>
          <w:lang w:val="nl-NL"/>
        </w:rPr>
      </w:pPr>
      <w:r w:rsidRPr="00CF3FCF">
        <w:rPr>
          <w:rFonts w:ascii="Calibri" w:eastAsia="Times New Roman" w:hAnsi="Calibri" w:cs="Times New Roman"/>
          <w:b/>
          <w:color w:val="1F497D"/>
          <w:lang w:val="nl-NL" w:eastAsia="nl-NL"/>
        </w:rPr>
        <w:t xml:space="preserve">Vluchtschema </w:t>
      </w:r>
      <w:r w:rsidRPr="00CF3FCF">
        <w:rPr>
          <w:rFonts w:ascii="Calibri" w:eastAsia="Times New Roman" w:hAnsi="Calibri" w:cs="Tahoma"/>
          <w:lang w:val="nl-NL"/>
        </w:rPr>
        <w:t>is gebaseerd op gegevens zoals deze gekend zijn voor vluchten voor oktober 20</w:t>
      </w:r>
      <w:r w:rsidR="00656234">
        <w:rPr>
          <w:rFonts w:ascii="Calibri" w:eastAsia="Times New Roman" w:hAnsi="Calibri" w:cs="Tahoma"/>
          <w:lang w:val="nl-NL"/>
        </w:rPr>
        <w:t>22</w:t>
      </w:r>
      <w:r w:rsidRPr="00CF3FCF">
        <w:rPr>
          <w:rFonts w:ascii="Calibri" w:eastAsia="Times New Roman" w:hAnsi="Calibri" w:cs="Tahoma"/>
          <w:lang w:val="nl-NL"/>
        </w:rPr>
        <w:t>.</w:t>
      </w:r>
    </w:p>
    <w:p w14:paraId="5237F240" w14:textId="77777777" w:rsidR="004601B8" w:rsidRPr="004601B8" w:rsidRDefault="004601B8" w:rsidP="00CF3FCF">
      <w:pPr>
        <w:spacing w:after="0" w:line="240" w:lineRule="auto"/>
        <w:rPr>
          <w:rFonts w:ascii="Calibri" w:eastAsia="Times New Roman" w:hAnsi="Calibri" w:cs="Times New Roman"/>
          <w:b/>
          <w:color w:val="1F497D"/>
          <w:lang w:val="nl-NL"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06"/>
        <w:gridCol w:w="1076"/>
        <w:gridCol w:w="1460"/>
        <w:gridCol w:w="1697"/>
        <w:gridCol w:w="1227"/>
        <w:gridCol w:w="1010"/>
      </w:tblGrid>
      <w:tr w:rsidR="004601B8" w:rsidRPr="004601B8" w14:paraId="2D414196" w14:textId="77777777" w:rsidTr="004601B8">
        <w:trPr>
          <w:trHeight w:val="284"/>
        </w:trPr>
        <w:tc>
          <w:tcPr>
            <w:tcW w:w="1266" w:type="dxa"/>
            <w:tcBorders>
              <w:top w:val="single" w:sz="4" w:space="0" w:color="auto"/>
              <w:left w:val="single" w:sz="4" w:space="0" w:color="auto"/>
              <w:bottom w:val="single" w:sz="4" w:space="0" w:color="auto"/>
              <w:right w:val="single" w:sz="4" w:space="0" w:color="auto"/>
            </w:tcBorders>
            <w:vAlign w:val="center"/>
            <w:hideMark/>
          </w:tcPr>
          <w:p w14:paraId="0AC578B4"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Datum</w:t>
            </w:r>
          </w:p>
        </w:tc>
        <w:tc>
          <w:tcPr>
            <w:tcW w:w="1362" w:type="dxa"/>
            <w:tcBorders>
              <w:top w:val="single" w:sz="4" w:space="0" w:color="auto"/>
              <w:left w:val="single" w:sz="4" w:space="0" w:color="auto"/>
              <w:bottom w:val="single" w:sz="4" w:space="0" w:color="auto"/>
              <w:right w:val="single" w:sz="4" w:space="0" w:color="auto"/>
            </w:tcBorders>
            <w:vAlign w:val="center"/>
            <w:hideMark/>
          </w:tcPr>
          <w:p w14:paraId="54B45427"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Transport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50D2FF1"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Vertrek</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5F4E6E1"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Vertrekplaats</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F49ED4E"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Aankomstplaats</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2217936"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Aankomst</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9340F72" w14:textId="77777777" w:rsidR="004601B8" w:rsidRPr="004601B8" w:rsidRDefault="004601B8" w:rsidP="004601B8">
            <w:pPr>
              <w:spacing w:after="0" w:line="240" w:lineRule="auto"/>
              <w:rPr>
                <w:rFonts w:ascii="Calibri" w:eastAsia="Times New Roman" w:hAnsi="Calibri" w:cs="Tahoma"/>
                <w:b/>
                <w:lang w:val="nl-NL"/>
              </w:rPr>
            </w:pPr>
            <w:r w:rsidRPr="004601B8">
              <w:rPr>
                <w:rFonts w:ascii="Calibri" w:eastAsia="Times New Roman" w:hAnsi="Calibri" w:cs="Tahoma"/>
                <w:b/>
                <w:lang w:val="nl-NL"/>
              </w:rPr>
              <w:t>Vlucht</w:t>
            </w:r>
          </w:p>
        </w:tc>
      </w:tr>
      <w:tr w:rsidR="004601B8" w:rsidRPr="004601B8" w14:paraId="18720774" w14:textId="77777777" w:rsidTr="004601B8">
        <w:trPr>
          <w:trHeight w:val="284"/>
        </w:trPr>
        <w:tc>
          <w:tcPr>
            <w:tcW w:w="1266" w:type="dxa"/>
            <w:tcBorders>
              <w:top w:val="single" w:sz="4" w:space="0" w:color="auto"/>
              <w:left w:val="single" w:sz="4" w:space="0" w:color="auto"/>
              <w:bottom w:val="single" w:sz="4" w:space="0" w:color="auto"/>
              <w:right w:val="single" w:sz="4" w:space="0" w:color="auto"/>
            </w:tcBorders>
            <w:vAlign w:val="center"/>
            <w:hideMark/>
          </w:tcPr>
          <w:p w14:paraId="3B7DE1AC"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13/10/2023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67475694"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Vliegtuig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6D15677"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16u35</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7EEDFE3"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Zaventem</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20FB3F9"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Doha</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F782D3F"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23u45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06CC943"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QR 194</w:t>
            </w:r>
          </w:p>
        </w:tc>
      </w:tr>
      <w:tr w:rsidR="004601B8" w:rsidRPr="004601B8" w14:paraId="395BF7A4" w14:textId="77777777" w:rsidTr="004601B8">
        <w:trPr>
          <w:trHeight w:val="284"/>
        </w:trPr>
        <w:tc>
          <w:tcPr>
            <w:tcW w:w="1266" w:type="dxa"/>
            <w:tcBorders>
              <w:top w:val="single" w:sz="4" w:space="0" w:color="auto"/>
              <w:left w:val="single" w:sz="4" w:space="0" w:color="auto"/>
              <w:bottom w:val="single" w:sz="4" w:space="0" w:color="auto"/>
              <w:right w:val="single" w:sz="4" w:space="0" w:color="auto"/>
            </w:tcBorders>
            <w:vAlign w:val="center"/>
            <w:hideMark/>
          </w:tcPr>
          <w:p w14:paraId="6994A735"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14/10/2023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06DF93B2"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Vliegtuig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4A31B54E"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01u35</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0056087"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Doha</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9550A2A"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Kathmandu</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E73AF1E"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09u05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7120523"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QR 648</w:t>
            </w:r>
          </w:p>
        </w:tc>
      </w:tr>
      <w:tr w:rsidR="004601B8" w:rsidRPr="004601B8" w14:paraId="56821897" w14:textId="77777777" w:rsidTr="004601B8">
        <w:trPr>
          <w:trHeight w:val="284"/>
        </w:trPr>
        <w:tc>
          <w:tcPr>
            <w:tcW w:w="1266" w:type="dxa"/>
            <w:tcBorders>
              <w:top w:val="single" w:sz="4" w:space="0" w:color="auto"/>
              <w:left w:val="single" w:sz="4" w:space="0" w:color="auto"/>
              <w:bottom w:val="single" w:sz="4" w:space="0" w:color="auto"/>
              <w:right w:val="single" w:sz="4" w:space="0" w:color="auto"/>
            </w:tcBorders>
            <w:vAlign w:val="center"/>
            <w:hideMark/>
          </w:tcPr>
          <w:p w14:paraId="183825F3"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23/10/2023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3D1486D0"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Vliegtuig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5784A17E"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20u20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6344700"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Kathmandu</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E9497E0"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Doha</w:t>
            </w:r>
          </w:p>
        </w:tc>
        <w:tc>
          <w:tcPr>
            <w:tcW w:w="1364" w:type="dxa"/>
            <w:tcBorders>
              <w:top w:val="single" w:sz="4" w:space="0" w:color="auto"/>
              <w:left w:val="single" w:sz="4" w:space="0" w:color="auto"/>
              <w:bottom w:val="single" w:sz="4" w:space="0" w:color="auto"/>
              <w:right w:val="single" w:sz="4" w:space="0" w:color="auto"/>
            </w:tcBorders>
            <w:vAlign w:val="center"/>
            <w:hideMark/>
          </w:tcPr>
          <w:p w14:paraId="55935426"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22u35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01025AD"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QR 647</w:t>
            </w:r>
          </w:p>
        </w:tc>
      </w:tr>
      <w:tr w:rsidR="004601B8" w:rsidRPr="004601B8" w14:paraId="6283C403" w14:textId="77777777" w:rsidTr="004601B8">
        <w:trPr>
          <w:trHeight w:val="284"/>
        </w:trPr>
        <w:tc>
          <w:tcPr>
            <w:tcW w:w="1266" w:type="dxa"/>
            <w:tcBorders>
              <w:top w:val="single" w:sz="4" w:space="0" w:color="auto"/>
              <w:left w:val="single" w:sz="4" w:space="0" w:color="auto"/>
              <w:bottom w:val="single" w:sz="4" w:space="0" w:color="auto"/>
              <w:right w:val="single" w:sz="4" w:space="0" w:color="auto"/>
            </w:tcBorders>
            <w:vAlign w:val="center"/>
            <w:hideMark/>
          </w:tcPr>
          <w:p w14:paraId="57F64247"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24/10/2023</w:t>
            </w:r>
          </w:p>
        </w:tc>
        <w:tc>
          <w:tcPr>
            <w:tcW w:w="1362" w:type="dxa"/>
            <w:tcBorders>
              <w:top w:val="single" w:sz="4" w:space="0" w:color="auto"/>
              <w:left w:val="single" w:sz="4" w:space="0" w:color="auto"/>
              <w:bottom w:val="single" w:sz="4" w:space="0" w:color="auto"/>
              <w:right w:val="single" w:sz="4" w:space="0" w:color="auto"/>
            </w:tcBorders>
            <w:vAlign w:val="center"/>
            <w:hideMark/>
          </w:tcPr>
          <w:p w14:paraId="1D598D70"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Vliegtuig</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F93CDE5"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01u50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44E7341"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Doha</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0A84CC5"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Zaventem</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395F856"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07u30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B64BBC1" w14:textId="77777777" w:rsidR="004601B8" w:rsidRPr="004601B8" w:rsidRDefault="004601B8" w:rsidP="004601B8">
            <w:pPr>
              <w:spacing w:after="0" w:line="240" w:lineRule="auto"/>
              <w:rPr>
                <w:rFonts w:ascii="Calibri" w:eastAsia="Times New Roman" w:hAnsi="Calibri" w:cs="Tahoma"/>
                <w:lang w:val="nl-NL"/>
              </w:rPr>
            </w:pPr>
            <w:r w:rsidRPr="004601B8">
              <w:rPr>
                <w:rFonts w:ascii="Calibri" w:eastAsia="Times New Roman" w:hAnsi="Calibri" w:cs="Tahoma"/>
                <w:lang w:val="nl-NL"/>
              </w:rPr>
              <w:t>QR 195</w:t>
            </w:r>
          </w:p>
        </w:tc>
      </w:tr>
    </w:tbl>
    <w:p w14:paraId="05DFC6C0" w14:textId="77777777" w:rsidR="00606ED7" w:rsidRDefault="00606ED7" w:rsidP="00606ED7">
      <w:pPr>
        <w:spacing w:after="0" w:line="240" w:lineRule="auto"/>
        <w:rPr>
          <w:rFonts w:ascii="Calibri" w:eastAsia="Times New Roman" w:hAnsi="Calibri" w:cs="Tahoma"/>
        </w:rPr>
      </w:pPr>
    </w:p>
    <w:p w14:paraId="05DFC6C1" w14:textId="39DD401A" w:rsidR="00606ED7" w:rsidRPr="00606ED7" w:rsidRDefault="00606ED7" w:rsidP="00606ED7">
      <w:pPr>
        <w:spacing w:after="0" w:line="240" w:lineRule="auto"/>
        <w:rPr>
          <w:rFonts w:ascii="Calibri" w:eastAsia="Times New Roman" w:hAnsi="Calibri" w:cs="Times New Roman"/>
          <w:lang w:val="nl-NL" w:eastAsia="nl-NL"/>
        </w:rPr>
      </w:pPr>
      <w:r w:rsidRPr="00606ED7">
        <w:rPr>
          <w:rFonts w:ascii="Calibri" w:eastAsia="Times New Roman" w:hAnsi="Calibri" w:cs="Times New Roman"/>
          <w:b/>
          <w:bCs/>
          <w:u w:val="single"/>
          <w:lang w:val="nl-NL" w:eastAsia="nl-NL"/>
        </w:rPr>
        <w:t xml:space="preserve">PRIJS: </w:t>
      </w:r>
      <w:r w:rsidRPr="00606ED7">
        <w:rPr>
          <w:rFonts w:ascii="Calibri" w:eastAsia="Times New Roman" w:hAnsi="Calibri" w:cs="Times New Roman"/>
          <w:bCs/>
          <w:color w:val="FF0000"/>
          <w:lang w:val="nl-NL" w:eastAsia="nl-NL"/>
        </w:rPr>
        <w:t xml:space="preserve"> </w:t>
      </w:r>
      <w:r w:rsidRPr="00606ED7">
        <w:rPr>
          <w:rFonts w:ascii="Calibri" w:eastAsia="Times New Roman" w:hAnsi="Calibri" w:cs="Times New Roman"/>
          <w:b/>
          <w:bCs/>
          <w:sz w:val="28"/>
          <w:szCs w:val="28"/>
          <w:lang w:val="nl-NL" w:eastAsia="nl-NL"/>
        </w:rPr>
        <w:t xml:space="preserve">€ </w:t>
      </w:r>
      <w:r w:rsidR="00387DA2">
        <w:rPr>
          <w:rFonts w:ascii="Calibri" w:eastAsia="Times New Roman" w:hAnsi="Calibri" w:cs="Times New Roman"/>
          <w:b/>
          <w:bCs/>
          <w:sz w:val="28"/>
          <w:szCs w:val="28"/>
          <w:lang w:val="nl-NL" w:eastAsia="nl-NL"/>
        </w:rPr>
        <w:t xml:space="preserve">3799 </w:t>
      </w:r>
      <w:r w:rsidRPr="00606ED7">
        <w:rPr>
          <w:rFonts w:ascii="Calibri" w:eastAsia="Times New Roman" w:hAnsi="Calibri" w:cs="Times New Roman"/>
          <w:b/>
          <w:lang w:val="nl-NL" w:eastAsia="nl-NL"/>
        </w:rPr>
        <w:t>in tweepersoonskamer</w:t>
      </w:r>
      <w:r>
        <w:rPr>
          <w:rFonts w:ascii="Calibri" w:eastAsia="Times New Roman" w:hAnsi="Calibri" w:cs="Times New Roman"/>
          <w:b/>
          <w:lang w:val="nl-NL" w:eastAsia="nl-NL"/>
        </w:rPr>
        <w:t xml:space="preserve"> in volpension</w:t>
      </w:r>
      <w:r w:rsidR="006909C7">
        <w:rPr>
          <w:rFonts w:ascii="Calibri" w:eastAsia="Times New Roman" w:hAnsi="Calibri" w:cs="Times New Roman"/>
          <w:b/>
          <w:lang w:val="nl-NL" w:eastAsia="nl-NL"/>
        </w:rPr>
        <w:t xml:space="preserve"> zoals vermeld in het programma</w:t>
      </w:r>
    </w:p>
    <w:p w14:paraId="05DFC6C2" w14:textId="49B2D4F0" w:rsidR="00606ED7" w:rsidRPr="00606ED7" w:rsidRDefault="00606ED7" w:rsidP="00606ED7">
      <w:pPr>
        <w:numPr>
          <w:ilvl w:val="0"/>
          <w:numId w:val="5"/>
        </w:numPr>
        <w:spacing w:after="0" w:line="240" w:lineRule="auto"/>
        <w:contextualSpacing/>
        <w:rPr>
          <w:rFonts w:eastAsia="Times New Roman" w:cstheme="minorHAnsi"/>
          <w:lang w:val="nl-NL"/>
        </w:rPr>
      </w:pPr>
      <w:r w:rsidRPr="00606ED7">
        <w:rPr>
          <w:rFonts w:ascii="Calibri" w:eastAsia="Times New Roman" w:hAnsi="Calibri" w:cs="Times New Roman"/>
          <w:b/>
          <w:lang w:val="nl-NL" w:eastAsia="nl-NL"/>
        </w:rPr>
        <w:t>Toeslag single</w:t>
      </w:r>
      <w:r w:rsidRPr="00606ED7">
        <w:rPr>
          <w:rFonts w:ascii="Calibri" w:eastAsia="Times New Roman" w:hAnsi="Calibri" w:cs="Times New Roman"/>
          <w:lang w:val="nl-NL" w:eastAsia="nl-NL"/>
        </w:rPr>
        <w:t xml:space="preserve">: </w:t>
      </w:r>
      <w:r w:rsidR="00127B8F">
        <w:rPr>
          <w:rFonts w:ascii="Calibri" w:eastAsia="Times New Roman" w:hAnsi="Calibri" w:cs="Times New Roman"/>
          <w:b/>
          <w:sz w:val="24"/>
          <w:szCs w:val="24"/>
          <w:lang w:val="nl-NL" w:eastAsia="nl-NL"/>
        </w:rPr>
        <w:t xml:space="preserve">+ € </w:t>
      </w:r>
      <w:r w:rsidR="004230B4">
        <w:rPr>
          <w:rFonts w:ascii="Calibri" w:eastAsia="Times New Roman" w:hAnsi="Calibri" w:cs="Times New Roman"/>
          <w:b/>
          <w:sz w:val="24"/>
          <w:szCs w:val="24"/>
          <w:lang w:val="nl-NL" w:eastAsia="nl-NL"/>
        </w:rPr>
        <w:t>490</w:t>
      </w:r>
      <w:r w:rsidR="00127B8F">
        <w:rPr>
          <w:rFonts w:ascii="Calibri" w:eastAsia="Times New Roman" w:hAnsi="Calibri" w:cs="Times New Roman"/>
          <w:b/>
          <w:sz w:val="24"/>
          <w:szCs w:val="24"/>
          <w:lang w:val="nl-NL" w:eastAsia="nl-NL"/>
        </w:rPr>
        <w:t xml:space="preserve"> </w:t>
      </w:r>
      <w:r w:rsidRPr="00606ED7">
        <w:rPr>
          <w:rFonts w:ascii="Calibri" w:eastAsia="Times New Roman" w:hAnsi="Calibri" w:cs="Times New Roman"/>
          <w:b/>
          <w:sz w:val="24"/>
          <w:szCs w:val="24"/>
          <w:lang w:val="nl-NL" w:eastAsia="nl-NL"/>
        </w:rPr>
        <w:t xml:space="preserve"> </w:t>
      </w:r>
      <w:r w:rsidR="00127B8F">
        <w:rPr>
          <w:rFonts w:eastAsia="Times New Roman" w:cstheme="minorHAnsi"/>
          <w:lang w:val="nl-NL"/>
        </w:rPr>
        <w:t>(slechts 3</w:t>
      </w:r>
      <w:r w:rsidRPr="00606ED7">
        <w:rPr>
          <w:rFonts w:eastAsia="Times New Roman" w:cstheme="minorHAnsi"/>
          <w:lang w:val="nl-NL"/>
        </w:rPr>
        <w:t xml:space="preserve"> kamers beschikbaar). </w:t>
      </w:r>
    </w:p>
    <w:p w14:paraId="05DFC6C3" w14:textId="77777777" w:rsidR="00606ED7" w:rsidRPr="00606ED7" w:rsidRDefault="00606ED7" w:rsidP="00606ED7">
      <w:pPr>
        <w:spacing w:after="0" w:line="240" w:lineRule="auto"/>
        <w:ind w:left="360"/>
        <w:rPr>
          <w:rFonts w:eastAsia="Times New Roman" w:cstheme="minorHAnsi"/>
        </w:rPr>
      </w:pPr>
      <w:r w:rsidRPr="00606ED7">
        <w:rPr>
          <w:rFonts w:eastAsia="Times New Roman" w:cstheme="minorHAnsi"/>
        </w:rPr>
        <w:t xml:space="preserve">Geen kamergenoot en toch graag een kamer delen? Geen nood: er zijn nog vrouwen die dit wensen. Het volstaat </w:t>
      </w:r>
      <w:r>
        <w:rPr>
          <w:rFonts w:eastAsia="Times New Roman" w:cstheme="minorHAnsi"/>
        </w:rPr>
        <w:t xml:space="preserve">bij </w:t>
      </w:r>
      <w:r w:rsidRPr="00606ED7">
        <w:rPr>
          <w:rFonts w:eastAsia="Times New Roman" w:cstheme="minorHAnsi"/>
        </w:rPr>
        <w:t>je aanmelding aan te duiden dat j</w:t>
      </w:r>
      <w:r>
        <w:rPr>
          <w:rFonts w:eastAsia="Times New Roman" w:cstheme="minorHAnsi"/>
        </w:rPr>
        <w:t>e een tweepersoonskamer wil</w:t>
      </w:r>
      <w:r w:rsidRPr="00606ED7">
        <w:rPr>
          <w:rFonts w:eastAsia="Times New Roman" w:cstheme="minorHAnsi"/>
        </w:rPr>
        <w:t>. Dit is één van de troeven van onze Femma-</w:t>
      </w:r>
      <w:proofErr w:type="spellStart"/>
      <w:r w:rsidRPr="00606ED7">
        <w:rPr>
          <w:rFonts w:eastAsia="Times New Roman" w:cstheme="minorHAnsi"/>
        </w:rPr>
        <w:t>Vrouwenreizen</w:t>
      </w:r>
      <w:proofErr w:type="spellEnd"/>
      <w:r w:rsidRPr="00606ED7">
        <w:rPr>
          <w:rFonts w:eastAsia="Times New Roman" w:cstheme="minorHAnsi"/>
        </w:rPr>
        <w:t xml:space="preserve">. </w:t>
      </w:r>
    </w:p>
    <w:p w14:paraId="05DFC6C4" w14:textId="77777777" w:rsidR="00606ED7" w:rsidRPr="00CF3FCF" w:rsidRDefault="00606ED7" w:rsidP="00606ED7">
      <w:pPr>
        <w:spacing w:after="0" w:line="240" w:lineRule="auto"/>
        <w:rPr>
          <w:rFonts w:ascii="Calibri" w:eastAsia="Times New Roman" w:hAnsi="Calibri" w:cs="Tahoma"/>
        </w:rPr>
      </w:pPr>
    </w:p>
    <w:p w14:paraId="05DFC6C5" w14:textId="77777777" w:rsidR="00CF3FCF" w:rsidRDefault="00CF3FCF" w:rsidP="00CF3FCF">
      <w:pPr>
        <w:spacing w:after="60" w:line="240" w:lineRule="auto"/>
        <w:rPr>
          <w:rFonts w:ascii="Calibri" w:eastAsia="Times New Roman" w:hAnsi="Calibri" w:cs="Times New Roman"/>
          <w:b/>
          <w:lang w:val="nl-NL" w:eastAsia="nl-NL"/>
        </w:rPr>
      </w:pPr>
      <w:r w:rsidRPr="00CF3FCF">
        <w:rPr>
          <w:rFonts w:ascii="Calibri" w:eastAsia="Times New Roman" w:hAnsi="Calibri" w:cs="Times New Roman"/>
          <w:b/>
          <w:lang w:val="nl-NL" w:eastAsia="nl-NL"/>
        </w:rPr>
        <w:t>INBEGREPEN :</w:t>
      </w:r>
      <w:r w:rsidRPr="00CF3FCF">
        <w:rPr>
          <w:rFonts w:ascii="Calibri" w:eastAsia="Times New Roman" w:hAnsi="Calibri" w:cs="Times New Roman"/>
          <w:b/>
          <w:lang w:val="nl-NL" w:eastAsia="nl-NL"/>
        </w:rPr>
        <w:tab/>
      </w:r>
    </w:p>
    <w:p w14:paraId="3C2803E7" w14:textId="1D6A8814" w:rsidR="00646CDA" w:rsidRP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
          <w:lang w:val="nl-NL" w:eastAsia="nl-NL"/>
        </w:rPr>
        <w:tab/>
      </w:r>
      <w:r w:rsidRPr="00646CDA">
        <w:rPr>
          <w:rFonts w:ascii="Calibri" w:eastAsia="Times New Roman" w:hAnsi="Calibri" w:cs="Times New Roman"/>
          <w:bCs/>
          <w:lang w:val="nl-NL" w:eastAsia="nl-NL"/>
        </w:rPr>
        <w:t>Internationale vluchten (</w:t>
      </w:r>
      <w:proofErr w:type="spellStart"/>
      <w:r w:rsidRPr="00646CDA">
        <w:rPr>
          <w:rFonts w:ascii="Calibri" w:eastAsia="Times New Roman" w:hAnsi="Calibri" w:cs="Times New Roman"/>
          <w:bCs/>
          <w:lang w:val="nl-NL" w:eastAsia="nl-NL"/>
        </w:rPr>
        <w:t>economy-class</w:t>
      </w:r>
      <w:proofErr w:type="spellEnd"/>
      <w:r w:rsidRPr="00646CDA">
        <w:rPr>
          <w:rFonts w:ascii="Calibri" w:eastAsia="Times New Roman" w:hAnsi="Calibri" w:cs="Times New Roman"/>
          <w:bCs/>
          <w:lang w:val="nl-NL" w:eastAsia="nl-NL"/>
        </w:rPr>
        <w:t>)</w:t>
      </w:r>
    </w:p>
    <w:p w14:paraId="662A786D" w14:textId="1AF33172" w:rsidR="00646CDA" w:rsidRP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Cs/>
          <w:lang w:val="nl-NL" w:eastAsia="nl-NL"/>
        </w:rPr>
        <w:tab/>
        <w:t>Luchthaventaksen (€ 439,09)</w:t>
      </w:r>
    </w:p>
    <w:p w14:paraId="6184F83E" w14:textId="79346613" w:rsidR="00646CDA" w:rsidRDefault="00646CDA" w:rsidP="0045115B">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Cs/>
          <w:lang w:val="nl-NL" w:eastAsia="nl-NL"/>
        </w:rPr>
        <w:tab/>
        <w:t>Engelstalige Nepalese lokale gids(en) (verplicht)</w:t>
      </w:r>
    </w:p>
    <w:p w14:paraId="3D4FAA6C" w14:textId="01BB804A" w:rsidR="0045115B" w:rsidRPr="0045115B" w:rsidRDefault="0045115B" w:rsidP="0045115B">
      <w:pPr>
        <w:pStyle w:val="Lijstalinea"/>
        <w:numPr>
          <w:ilvl w:val="0"/>
          <w:numId w:val="11"/>
        </w:numPr>
        <w:spacing w:after="60" w:line="240" w:lineRule="auto"/>
        <w:rPr>
          <w:rFonts w:ascii="Calibri" w:eastAsia="Times New Roman" w:hAnsi="Calibri" w:cs="Times New Roman"/>
          <w:bCs/>
          <w:lang w:val="nl-NL" w:eastAsia="nl-NL"/>
        </w:rPr>
      </w:pPr>
      <w:r>
        <w:rPr>
          <w:rFonts w:ascii="Calibri" w:eastAsia="Times New Roman" w:hAnsi="Calibri" w:cs="Times New Roman"/>
          <w:bCs/>
          <w:lang w:val="nl-NL" w:eastAsia="nl-NL"/>
        </w:rPr>
        <w:t xml:space="preserve">              Ervaren enthousiaste Femma begeleidster </w:t>
      </w:r>
      <w:r w:rsidR="001C5057">
        <w:rPr>
          <w:rFonts w:ascii="Calibri" w:eastAsia="Times New Roman" w:hAnsi="Calibri" w:cs="Times New Roman"/>
          <w:bCs/>
          <w:lang w:val="nl-NL" w:eastAsia="nl-NL"/>
        </w:rPr>
        <w:t>vertaalt waar nodig</w:t>
      </w:r>
    </w:p>
    <w:p w14:paraId="676A99C6" w14:textId="288C26ED" w:rsidR="00646CDA" w:rsidRP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Cs/>
          <w:lang w:val="nl-NL" w:eastAsia="nl-NL"/>
        </w:rPr>
        <w:tab/>
        <w:t>Accommodatie volgens beschikbaarheid zoals beschreven in het programma</w:t>
      </w:r>
    </w:p>
    <w:p w14:paraId="7F9A38F6" w14:textId="3C51F073" w:rsidR="00646CDA" w:rsidRP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Cs/>
          <w:lang w:val="nl-NL" w:eastAsia="nl-NL"/>
        </w:rPr>
        <w:tab/>
        <w:t>Alle maaltijden zoals beschreven in het programma</w:t>
      </w:r>
      <w:r>
        <w:rPr>
          <w:rFonts w:ascii="Calibri" w:eastAsia="Times New Roman" w:hAnsi="Calibri" w:cs="Times New Roman"/>
          <w:bCs/>
          <w:lang w:val="nl-NL" w:eastAsia="nl-NL"/>
        </w:rPr>
        <w:t>:</w:t>
      </w:r>
    </w:p>
    <w:p w14:paraId="5A88351E" w14:textId="743C6F8D" w:rsidR="00646CDA" w:rsidRPr="00646CDA" w:rsidRDefault="00646CDA" w:rsidP="00646CDA">
      <w:pPr>
        <w:pStyle w:val="Lijstalinea"/>
        <w:spacing w:after="60" w:line="240" w:lineRule="auto"/>
        <w:ind w:firstLine="696"/>
        <w:rPr>
          <w:rFonts w:ascii="Calibri" w:eastAsia="Times New Roman" w:hAnsi="Calibri" w:cs="Times New Roman"/>
          <w:bCs/>
          <w:lang w:val="nl-NL" w:eastAsia="nl-NL"/>
        </w:rPr>
      </w:pPr>
      <w:proofErr w:type="spellStart"/>
      <w:r w:rsidRPr="00646CDA">
        <w:rPr>
          <w:rFonts w:ascii="Calibri" w:eastAsia="Times New Roman" w:hAnsi="Calibri" w:cs="Times New Roman"/>
          <w:bCs/>
          <w:lang w:val="nl-NL" w:eastAsia="nl-NL"/>
        </w:rPr>
        <w:t>Breakfast</w:t>
      </w:r>
      <w:proofErr w:type="spellEnd"/>
      <w:r w:rsidRPr="00646CDA">
        <w:rPr>
          <w:rFonts w:ascii="Calibri" w:eastAsia="Times New Roman" w:hAnsi="Calibri" w:cs="Times New Roman"/>
          <w:bCs/>
          <w:lang w:val="nl-NL" w:eastAsia="nl-NL"/>
        </w:rPr>
        <w:t xml:space="preserve"> (ontbijt)</w:t>
      </w:r>
    </w:p>
    <w:p w14:paraId="366AB490" w14:textId="4D90739A" w:rsidR="00646CDA" w:rsidRPr="00646CDA" w:rsidRDefault="00646CDA" w:rsidP="00646CDA">
      <w:pPr>
        <w:spacing w:after="60" w:line="240" w:lineRule="auto"/>
        <w:ind w:left="708" w:firstLine="708"/>
        <w:rPr>
          <w:rFonts w:ascii="Calibri" w:eastAsia="Times New Roman" w:hAnsi="Calibri" w:cs="Times New Roman"/>
          <w:bCs/>
          <w:lang w:val="nl-NL" w:eastAsia="nl-NL"/>
        </w:rPr>
      </w:pPr>
      <w:r w:rsidRPr="00646CDA">
        <w:rPr>
          <w:rFonts w:ascii="Calibri" w:eastAsia="Times New Roman" w:hAnsi="Calibri" w:cs="Times New Roman"/>
          <w:bCs/>
          <w:lang w:val="nl-NL" w:eastAsia="nl-NL"/>
        </w:rPr>
        <w:t xml:space="preserve"> Lunch (middagmaal)</w:t>
      </w:r>
    </w:p>
    <w:p w14:paraId="369DCB09" w14:textId="2C43B531" w:rsidR="00646CDA" w:rsidRPr="00646CDA" w:rsidRDefault="00646CDA" w:rsidP="00646CDA">
      <w:pPr>
        <w:pStyle w:val="Lijstalinea"/>
        <w:spacing w:after="60" w:line="240" w:lineRule="auto"/>
        <w:ind w:firstLine="696"/>
        <w:rPr>
          <w:rFonts w:ascii="Calibri" w:eastAsia="Times New Roman" w:hAnsi="Calibri" w:cs="Times New Roman"/>
          <w:bCs/>
          <w:lang w:val="nl-NL" w:eastAsia="nl-NL"/>
        </w:rPr>
      </w:pPr>
      <w:r w:rsidRPr="00646CDA">
        <w:rPr>
          <w:rFonts w:ascii="Calibri" w:eastAsia="Times New Roman" w:hAnsi="Calibri" w:cs="Times New Roman"/>
          <w:bCs/>
          <w:lang w:val="nl-NL" w:eastAsia="nl-NL"/>
        </w:rPr>
        <w:t xml:space="preserve"> </w:t>
      </w:r>
      <w:proofErr w:type="spellStart"/>
      <w:r w:rsidRPr="00646CDA">
        <w:rPr>
          <w:rFonts w:ascii="Calibri" w:eastAsia="Times New Roman" w:hAnsi="Calibri" w:cs="Times New Roman"/>
          <w:bCs/>
          <w:lang w:val="nl-NL" w:eastAsia="nl-NL"/>
        </w:rPr>
        <w:t>Dinner</w:t>
      </w:r>
      <w:proofErr w:type="spellEnd"/>
      <w:r w:rsidRPr="00646CDA">
        <w:rPr>
          <w:rFonts w:ascii="Calibri" w:eastAsia="Times New Roman" w:hAnsi="Calibri" w:cs="Times New Roman"/>
          <w:bCs/>
          <w:lang w:val="nl-NL" w:eastAsia="nl-NL"/>
        </w:rPr>
        <w:t xml:space="preserve"> (avondmaal)</w:t>
      </w:r>
    </w:p>
    <w:p w14:paraId="5E82E020" w14:textId="583F5E5A" w:rsidR="00646CDA" w:rsidRP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646CDA">
        <w:rPr>
          <w:rFonts w:ascii="Calibri" w:eastAsia="Times New Roman" w:hAnsi="Calibri" w:cs="Times New Roman"/>
          <w:bCs/>
          <w:lang w:val="nl-NL" w:eastAsia="nl-NL"/>
        </w:rPr>
        <w:tab/>
        <w:t>Uitstappen zoals beschreven in het programma</w:t>
      </w:r>
      <w:r>
        <w:rPr>
          <w:rFonts w:ascii="Calibri" w:eastAsia="Times New Roman" w:hAnsi="Calibri" w:cs="Times New Roman"/>
          <w:bCs/>
          <w:lang w:val="nl-NL" w:eastAsia="nl-NL"/>
        </w:rPr>
        <w:t>:</w:t>
      </w:r>
    </w:p>
    <w:p w14:paraId="5DDD0CE1" w14:textId="2E824FE2" w:rsidR="00646CDA" w:rsidRPr="00646CDA" w:rsidRDefault="00646CDA" w:rsidP="00646CDA">
      <w:pPr>
        <w:pStyle w:val="Lijstalinea"/>
        <w:spacing w:after="60" w:line="240" w:lineRule="auto"/>
        <w:ind w:left="1440"/>
        <w:rPr>
          <w:rFonts w:ascii="Calibri" w:eastAsia="Times New Roman" w:hAnsi="Calibri" w:cs="Times New Roman"/>
          <w:bCs/>
          <w:lang w:val="en-US" w:eastAsia="nl-NL"/>
        </w:rPr>
      </w:pPr>
      <w:r w:rsidRPr="00646CDA">
        <w:rPr>
          <w:rFonts w:ascii="Calibri" w:eastAsia="Times New Roman" w:hAnsi="Calibri" w:cs="Times New Roman"/>
          <w:bCs/>
          <w:lang w:val="en-US" w:eastAsia="nl-NL"/>
        </w:rPr>
        <w:t>Jungle-</w:t>
      </w:r>
      <w:proofErr w:type="spellStart"/>
      <w:r w:rsidRPr="00646CDA">
        <w:rPr>
          <w:rFonts w:ascii="Calibri" w:eastAsia="Times New Roman" w:hAnsi="Calibri" w:cs="Times New Roman"/>
          <w:bCs/>
          <w:lang w:val="en-US" w:eastAsia="nl-NL"/>
        </w:rPr>
        <w:t>activiteiten</w:t>
      </w:r>
      <w:proofErr w:type="spellEnd"/>
      <w:r w:rsidRPr="00646CDA">
        <w:rPr>
          <w:rFonts w:ascii="Calibri" w:eastAsia="Times New Roman" w:hAnsi="Calibri" w:cs="Times New Roman"/>
          <w:bCs/>
          <w:lang w:val="en-US" w:eastAsia="nl-NL"/>
        </w:rPr>
        <w:t xml:space="preserve"> in Chitwan N.P. (elephant ride, canoe ride, </w:t>
      </w:r>
      <w:proofErr w:type="spellStart"/>
      <w:r w:rsidRPr="00646CDA">
        <w:rPr>
          <w:rFonts w:ascii="Calibri" w:eastAsia="Times New Roman" w:hAnsi="Calibri" w:cs="Times New Roman"/>
          <w:bCs/>
          <w:lang w:val="en-US" w:eastAsia="nl-NL"/>
        </w:rPr>
        <w:t>Tharu</w:t>
      </w:r>
      <w:proofErr w:type="spellEnd"/>
      <w:r w:rsidRPr="00646CDA">
        <w:rPr>
          <w:rFonts w:ascii="Calibri" w:eastAsia="Times New Roman" w:hAnsi="Calibri" w:cs="Times New Roman"/>
          <w:bCs/>
          <w:lang w:val="en-US" w:eastAsia="nl-NL"/>
        </w:rPr>
        <w:t xml:space="preserve"> cultural dance, village walk, visit to crocodile or elephant breeding center)</w:t>
      </w:r>
    </w:p>
    <w:p w14:paraId="581AF568" w14:textId="121386F4" w:rsidR="00646CDA" w:rsidRDefault="00646CDA" w:rsidP="00646CDA">
      <w:pPr>
        <w:pStyle w:val="Lijstalinea"/>
        <w:numPr>
          <w:ilvl w:val="0"/>
          <w:numId w:val="11"/>
        </w:numPr>
        <w:spacing w:after="60" w:line="240" w:lineRule="auto"/>
        <w:rPr>
          <w:rFonts w:ascii="Calibri" w:eastAsia="Times New Roman" w:hAnsi="Calibri" w:cs="Times New Roman"/>
          <w:bCs/>
          <w:lang w:val="nl-NL" w:eastAsia="nl-NL"/>
        </w:rPr>
      </w:pPr>
      <w:r w:rsidRPr="00387DA2">
        <w:rPr>
          <w:rFonts w:ascii="Calibri" w:eastAsia="Times New Roman" w:hAnsi="Calibri" w:cs="Times New Roman"/>
          <w:bCs/>
          <w:lang w:val="en-US" w:eastAsia="nl-NL"/>
        </w:rPr>
        <w:tab/>
      </w:r>
      <w:r w:rsidRPr="00646CDA">
        <w:rPr>
          <w:rFonts w:ascii="Calibri" w:eastAsia="Times New Roman" w:hAnsi="Calibri" w:cs="Times New Roman"/>
          <w:bCs/>
          <w:lang w:val="nl-NL" w:eastAsia="nl-NL"/>
        </w:rPr>
        <w:t>De btw en bijdrage tot het Garantiefonds Reizen</w:t>
      </w:r>
    </w:p>
    <w:p w14:paraId="35628932" w14:textId="29AC0E2B" w:rsidR="00E4563D" w:rsidRPr="00646CDA" w:rsidRDefault="00E4563D" w:rsidP="00646CDA">
      <w:pPr>
        <w:pStyle w:val="Lijstalinea"/>
        <w:numPr>
          <w:ilvl w:val="0"/>
          <w:numId w:val="11"/>
        </w:numPr>
        <w:spacing w:after="60" w:line="240" w:lineRule="auto"/>
        <w:rPr>
          <w:rFonts w:ascii="Calibri" w:eastAsia="Times New Roman" w:hAnsi="Calibri" w:cs="Times New Roman"/>
          <w:bCs/>
          <w:lang w:val="nl-NL" w:eastAsia="nl-NL"/>
        </w:rPr>
      </w:pPr>
      <w:r>
        <w:rPr>
          <w:rFonts w:ascii="Calibri" w:eastAsia="Times New Roman" w:hAnsi="Calibri" w:cs="Times New Roman"/>
          <w:bCs/>
          <w:lang w:val="nl-NL" w:eastAsia="nl-NL"/>
        </w:rPr>
        <w:t xml:space="preserve">               </w:t>
      </w:r>
      <w:proofErr w:type="spellStart"/>
      <w:r>
        <w:rPr>
          <w:rFonts w:ascii="Calibri" w:eastAsia="Times New Roman" w:hAnsi="Calibri" w:cs="Times New Roman"/>
          <w:bCs/>
          <w:lang w:val="nl-NL" w:eastAsia="nl-NL"/>
        </w:rPr>
        <w:t>A</w:t>
      </w:r>
      <w:r w:rsidRPr="000435C3">
        <w:rPr>
          <w:rFonts w:ascii="Calibri" w:eastAsia="Times New Roman" w:hAnsi="Calibri" w:cs="Times New Roman"/>
          <w:b/>
          <w:lang w:val="nl-NL" w:eastAsia="nl-NL"/>
        </w:rPr>
        <w:t>nnulatieverzekering</w:t>
      </w:r>
      <w:proofErr w:type="spellEnd"/>
    </w:p>
    <w:p w14:paraId="44D57123" w14:textId="77777777" w:rsidR="00646CDA" w:rsidRPr="00CF3FCF" w:rsidRDefault="00646CDA" w:rsidP="00CF3FCF">
      <w:pPr>
        <w:spacing w:after="60" w:line="240" w:lineRule="auto"/>
        <w:rPr>
          <w:rFonts w:ascii="Calibri" w:eastAsia="Times New Roman" w:hAnsi="Calibri" w:cs="Times New Roman"/>
          <w:b/>
          <w:lang w:val="nl-NL" w:eastAsia="nl-NL"/>
        </w:rPr>
      </w:pPr>
    </w:p>
    <w:p w14:paraId="05DFC6D4" w14:textId="77777777" w:rsidR="00CF3FCF" w:rsidRPr="00CF3FCF" w:rsidRDefault="00CF3FCF" w:rsidP="00CF3FCF">
      <w:pPr>
        <w:spacing w:after="60" w:line="240" w:lineRule="auto"/>
        <w:rPr>
          <w:rFonts w:ascii="Calibri" w:eastAsia="Times New Roman" w:hAnsi="Calibri" w:cs="Times New Roman"/>
          <w:b/>
          <w:lang w:val="nl-NL" w:eastAsia="nl-NL"/>
        </w:rPr>
      </w:pPr>
      <w:r w:rsidRPr="00CF3FCF">
        <w:rPr>
          <w:rFonts w:ascii="Calibri" w:eastAsia="Times New Roman" w:hAnsi="Calibri" w:cs="Times New Roman"/>
          <w:b/>
          <w:lang w:val="nl-NL" w:eastAsia="nl-NL"/>
        </w:rPr>
        <w:t>NIET INBEGREPEN :</w:t>
      </w:r>
      <w:r w:rsidRPr="00CF3FCF">
        <w:rPr>
          <w:rFonts w:ascii="Calibri" w:eastAsia="Times New Roman" w:hAnsi="Calibri" w:cs="Times New Roman"/>
          <w:b/>
          <w:lang w:val="nl-NL" w:eastAsia="nl-NL"/>
        </w:rPr>
        <w:tab/>
      </w:r>
    </w:p>
    <w:p w14:paraId="05DFC6D5" w14:textId="77777777" w:rsidR="00CF3FCF" w:rsidRPr="00CF3FCF" w:rsidRDefault="00D14EB0" w:rsidP="00CF3FCF">
      <w:pPr>
        <w:numPr>
          <w:ilvl w:val="0"/>
          <w:numId w:val="4"/>
        </w:numPr>
        <w:spacing w:after="0" w:line="240" w:lineRule="auto"/>
        <w:rPr>
          <w:rFonts w:ascii="Calibri" w:eastAsia="Times New Roman" w:hAnsi="Calibri" w:cs="Tahoma"/>
          <w:lang w:val="nl-NL" w:eastAsia="nl-NL"/>
        </w:rPr>
      </w:pPr>
      <w:r>
        <w:rPr>
          <w:rFonts w:ascii="Calibri" w:eastAsia="Times New Roman" w:hAnsi="Calibri" w:cs="Tahoma"/>
          <w:lang w:val="nl-NL" w:eastAsia="nl-NL"/>
        </w:rPr>
        <w:t xml:space="preserve">een </w:t>
      </w:r>
      <w:r w:rsidR="00CF3FCF" w:rsidRPr="00CF3FCF">
        <w:rPr>
          <w:rFonts w:ascii="Calibri" w:eastAsia="Times New Roman" w:hAnsi="Calibri" w:cs="Tahoma"/>
          <w:lang w:val="nl-NL" w:eastAsia="nl-NL"/>
        </w:rPr>
        <w:t xml:space="preserve">reisverzekering </w:t>
      </w:r>
    </w:p>
    <w:p w14:paraId="05DFC6D6" w14:textId="77777777" w:rsidR="00CF3FCF" w:rsidRPr="00CF3FCF" w:rsidRDefault="00CF3FCF" w:rsidP="00CF3FCF">
      <w:pPr>
        <w:numPr>
          <w:ilvl w:val="0"/>
          <w:numId w:val="4"/>
        </w:numPr>
        <w:spacing w:after="0" w:line="240" w:lineRule="auto"/>
        <w:rPr>
          <w:rFonts w:ascii="Calibri" w:eastAsia="Times New Roman" w:hAnsi="Calibri" w:cs="Tahoma"/>
          <w:lang w:val="nl-NL" w:eastAsia="nl-NL"/>
        </w:rPr>
      </w:pPr>
      <w:r w:rsidRPr="00CF3FCF">
        <w:rPr>
          <w:rFonts w:ascii="Calibri" w:eastAsia="Times New Roman" w:hAnsi="Calibri" w:cs="Tahoma"/>
          <w:lang w:val="nl-NL" w:eastAsia="nl-NL"/>
        </w:rPr>
        <w:t>de visumkost (zie Douanevoorschriften)</w:t>
      </w:r>
    </w:p>
    <w:p w14:paraId="05DFC6D7" w14:textId="77777777" w:rsidR="00CF3FCF" w:rsidRPr="00CF3FCF" w:rsidRDefault="00CF3FCF" w:rsidP="00CF3FCF">
      <w:pPr>
        <w:numPr>
          <w:ilvl w:val="0"/>
          <w:numId w:val="4"/>
        </w:numPr>
        <w:spacing w:after="0" w:line="240" w:lineRule="auto"/>
        <w:rPr>
          <w:rFonts w:ascii="Calibri" w:eastAsia="Times New Roman" w:hAnsi="Calibri" w:cs="Tahoma"/>
          <w:lang w:val="nl-NL" w:eastAsia="nl-NL"/>
        </w:rPr>
      </w:pPr>
      <w:r w:rsidRPr="00CF3FCF">
        <w:rPr>
          <w:rFonts w:ascii="Calibri" w:eastAsia="Times New Roman" w:hAnsi="Calibri" w:cs="Tahoma"/>
          <w:lang w:val="nl-NL" w:eastAsia="nl-NL"/>
        </w:rPr>
        <w:t>extra dranken en maaltijden niet voorzien in het programma</w:t>
      </w:r>
    </w:p>
    <w:p w14:paraId="05DFC6D8" w14:textId="43F92A96" w:rsidR="00CF3FCF" w:rsidRPr="00CF3FCF" w:rsidRDefault="00CF3FCF" w:rsidP="00CF3FCF">
      <w:pPr>
        <w:numPr>
          <w:ilvl w:val="0"/>
          <w:numId w:val="4"/>
        </w:numPr>
        <w:spacing w:after="0" w:line="240" w:lineRule="auto"/>
        <w:rPr>
          <w:rFonts w:ascii="Calibri" w:eastAsia="Times New Roman" w:hAnsi="Calibri" w:cs="Tahoma"/>
          <w:lang w:val="nl-NL" w:eastAsia="nl-NL"/>
        </w:rPr>
      </w:pPr>
      <w:r w:rsidRPr="00CF3FCF">
        <w:rPr>
          <w:rFonts w:ascii="Calibri" w:eastAsia="Times New Roman" w:hAnsi="Calibri" w:cs="Tahoma"/>
          <w:lang w:val="nl-NL" w:eastAsia="nl-NL"/>
        </w:rPr>
        <w:lastRenderedPageBreak/>
        <w:t>de kosten van een kruier, de fooien van gids en chauffeur, de persoonlijke uitgaven, de niet voorziene transportkosten,...</w:t>
      </w:r>
      <w:r w:rsidR="006F44E4">
        <w:rPr>
          <w:rFonts w:ascii="Calibri" w:eastAsia="Times New Roman" w:hAnsi="Calibri" w:cs="Tahoma"/>
          <w:lang w:val="nl-NL" w:eastAsia="nl-NL"/>
        </w:rPr>
        <w:t xml:space="preserve"> Wordt ter plaatse opgehaald en gere</w:t>
      </w:r>
      <w:r w:rsidR="003251F4">
        <w:rPr>
          <w:rFonts w:ascii="Calibri" w:eastAsia="Times New Roman" w:hAnsi="Calibri" w:cs="Tahoma"/>
          <w:lang w:val="nl-NL" w:eastAsia="nl-NL"/>
        </w:rPr>
        <w:t>geld met de reisbegeleiding.</w:t>
      </w:r>
    </w:p>
    <w:p w14:paraId="05DFC6D9" w14:textId="77777777" w:rsidR="00770E1C" w:rsidRDefault="00D14EB0" w:rsidP="00770E1C">
      <w:pPr>
        <w:numPr>
          <w:ilvl w:val="0"/>
          <w:numId w:val="4"/>
        </w:numPr>
        <w:spacing w:after="0" w:line="240" w:lineRule="auto"/>
        <w:rPr>
          <w:rFonts w:ascii="Calibri" w:eastAsia="Times New Roman" w:hAnsi="Calibri" w:cs="Tahoma"/>
          <w:lang w:val="nl-NL" w:eastAsia="nl-NL"/>
        </w:rPr>
      </w:pPr>
      <w:r>
        <w:rPr>
          <w:rFonts w:ascii="Calibri" w:eastAsia="Times New Roman" w:hAnsi="Calibri" w:cs="Tahoma"/>
          <w:lang w:val="nl-NL" w:eastAsia="nl-NL"/>
        </w:rPr>
        <w:t>o</w:t>
      </w:r>
      <w:r w:rsidR="00CF3FCF" w:rsidRPr="00CF3FCF">
        <w:rPr>
          <w:rFonts w:ascii="Calibri" w:eastAsia="Times New Roman" w:hAnsi="Calibri" w:cs="Tahoma"/>
          <w:lang w:val="nl-NL" w:eastAsia="nl-NL"/>
        </w:rPr>
        <w:t xml:space="preserve">ptionele excursies </w:t>
      </w:r>
    </w:p>
    <w:p w14:paraId="05DFC6DA" w14:textId="77777777" w:rsidR="00770E1C" w:rsidRPr="00770E1C" w:rsidRDefault="00770E1C" w:rsidP="00770E1C">
      <w:pPr>
        <w:numPr>
          <w:ilvl w:val="0"/>
          <w:numId w:val="4"/>
        </w:numPr>
        <w:spacing w:after="0" w:line="240" w:lineRule="auto"/>
        <w:rPr>
          <w:rFonts w:ascii="Calibri" w:eastAsia="Times New Roman" w:hAnsi="Calibri" w:cs="Tahoma"/>
          <w:lang w:val="nl-NL" w:eastAsia="nl-NL"/>
        </w:rPr>
      </w:pPr>
      <w:r>
        <w:rPr>
          <w:rFonts w:ascii="Calibri" w:eastAsia="Times New Roman" w:hAnsi="Calibri" w:cs="Tahoma"/>
          <w:lang w:val="nl-NL" w:eastAsia="nl-NL"/>
        </w:rPr>
        <w:t>k</w:t>
      </w:r>
      <w:r w:rsidRPr="00770E1C">
        <w:rPr>
          <w:rFonts w:ascii="Calibri" w:eastAsia="Times New Roman" w:hAnsi="Calibri" w:cs="Tahoma"/>
          <w:lang w:val="nl-NL" w:eastAsia="nl-NL"/>
        </w:rPr>
        <w:t>osten voorbereidende vergadering</w:t>
      </w:r>
    </w:p>
    <w:p w14:paraId="05DFC6DB" w14:textId="77777777" w:rsidR="00CF3FCF" w:rsidRPr="00CF3FCF" w:rsidRDefault="00CF3FCF" w:rsidP="00CF3FCF">
      <w:pPr>
        <w:spacing w:after="0" w:line="240" w:lineRule="auto"/>
        <w:rPr>
          <w:rFonts w:ascii="Calibri" w:eastAsia="Times New Roman" w:hAnsi="Calibri" w:cs="Times New Roman"/>
          <w:b/>
          <w:lang w:val="nl-NL" w:eastAsia="nl-NL"/>
        </w:rPr>
      </w:pPr>
    </w:p>
    <w:p w14:paraId="05DFC6DC" w14:textId="77777777" w:rsidR="00CF3FCF" w:rsidRPr="00CF3FCF" w:rsidRDefault="00CF3FCF" w:rsidP="00CF3FCF">
      <w:pPr>
        <w:spacing w:after="60" w:line="240" w:lineRule="auto"/>
        <w:rPr>
          <w:rFonts w:ascii="Calibri" w:eastAsia="Times New Roman" w:hAnsi="Calibri" w:cs="Times New Roman"/>
          <w:b/>
          <w:lang w:val="nl-NL" w:eastAsia="nl-NL"/>
        </w:rPr>
      </w:pPr>
      <w:r w:rsidRPr="00CF3FCF">
        <w:rPr>
          <w:rFonts w:ascii="Calibri" w:eastAsia="Times New Roman" w:hAnsi="Calibri" w:cs="Times New Roman"/>
          <w:b/>
          <w:lang w:val="nl-NL" w:eastAsia="nl-NL"/>
        </w:rPr>
        <w:t>DOUANEVOORSCHRIFTEN:</w:t>
      </w:r>
      <w:r w:rsidRPr="00CF3FCF">
        <w:rPr>
          <w:rFonts w:ascii="Calibri" w:eastAsia="Times New Roman" w:hAnsi="Calibri" w:cs="Times New Roman"/>
          <w:b/>
          <w:lang w:val="nl-NL" w:eastAsia="nl-NL"/>
        </w:rPr>
        <w:tab/>
      </w:r>
    </w:p>
    <w:p w14:paraId="05DFC6DD" w14:textId="77777777" w:rsidR="00CF3FCF" w:rsidRPr="00CF3FCF" w:rsidRDefault="00CF3FCF" w:rsidP="00CF3FCF">
      <w:pPr>
        <w:numPr>
          <w:ilvl w:val="2"/>
          <w:numId w:val="3"/>
        </w:numPr>
        <w:tabs>
          <w:tab w:val="num" w:pos="709"/>
        </w:tabs>
        <w:spacing w:after="60" w:line="240" w:lineRule="auto"/>
        <w:ind w:left="709" w:hanging="283"/>
        <w:rPr>
          <w:rFonts w:ascii="Calibri" w:eastAsia="Times New Roman" w:hAnsi="Calibri" w:cs="Tahoma"/>
          <w:lang w:val="nl-NL" w:eastAsia="nl-NL"/>
        </w:rPr>
      </w:pPr>
      <w:r w:rsidRPr="00CF3FCF">
        <w:rPr>
          <w:rFonts w:ascii="Calibri" w:eastAsia="Times New Roman" w:hAnsi="Calibri" w:cs="Tahoma"/>
          <w:b/>
          <w:lang w:val="nl-NL" w:eastAsia="nl-NL"/>
        </w:rPr>
        <w:t>Internationale reispas</w:t>
      </w:r>
      <w:r w:rsidRPr="00CF3FCF">
        <w:rPr>
          <w:rFonts w:ascii="Calibri" w:eastAsia="Times New Roman" w:hAnsi="Calibri" w:cs="Tahoma"/>
          <w:lang w:val="nl-NL" w:eastAsia="nl-NL"/>
        </w:rPr>
        <w:t xml:space="preserve">. </w:t>
      </w:r>
    </w:p>
    <w:p w14:paraId="05DFC6DE" w14:textId="77777777" w:rsidR="00CF3FCF" w:rsidRPr="00CF3FCF" w:rsidRDefault="00CF3FCF" w:rsidP="00CF3FCF">
      <w:pPr>
        <w:autoSpaceDE w:val="0"/>
        <w:autoSpaceDN w:val="0"/>
        <w:adjustRightInd w:val="0"/>
        <w:spacing w:after="0" w:line="240" w:lineRule="auto"/>
        <w:ind w:left="709"/>
        <w:rPr>
          <w:rFonts w:ascii="Calibri" w:eastAsia="Times New Roman" w:hAnsi="Calibri" w:cs="Tahoma"/>
          <w:lang w:val="nl-NL" w:eastAsia="nl-NL"/>
        </w:rPr>
      </w:pPr>
      <w:r w:rsidRPr="00CF3FCF">
        <w:rPr>
          <w:rFonts w:ascii="Calibri" w:eastAsia="Times New Roman" w:hAnsi="Calibri" w:cs="Tahoma"/>
          <w:lang w:val="nl-NL" w:eastAsia="nl-NL"/>
        </w:rPr>
        <w:t>Let er op dat uw internationaal paspoort nog 6 maanden geldig moet zijn na terugkomst.</w:t>
      </w:r>
    </w:p>
    <w:p w14:paraId="05DFC6DF" w14:textId="77777777" w:rsidR="00CF3FCF" w:rsidRPr="00CF3FCF" w:rsidRDefault="00CF3FCF" w:rsidP="00CF3FCF">
      <w:pPr>
        <w:numPr>
          <w:ilvl w:val="2"/>
          <w:numId w:val="3"/>
        </w:numPr>
        <w:tabs>
          <w:tab w:val="num" w:pos="709"/>
        </w:tabs>
        <w:spacing w:after="60" w:line="240" w:lineRule="auto"/>
        <w:ind w:left="709" w:hanging="283"/>
        <w:rPr>
          <w:rFonts w:ascii="Calibri" w:eastAsia="Times New Roman" w:hAnsi="Calibri" w:cs="Tahoma"/>
          <w:lang w:val="nl-NL" w:eastAsia="nl-NL"/>
        </w:rPr>
      </w:pPr>
      <w:r w:rsidRPr="00CF3FCF">
        <w:rPr>
          <w:rFonts w:ascii="Calibri" w:eastAsia="Times New Roman" w:hAnsi="Calibri" w:cs="Tahoma"/>
          <w:b/>
          <w:lang w:val="nl-NL" w:eastAsia="nl-NL"/>
        </w:rPr>
        <w:t>Visum</w:t>
      </w:r>
    </w:p>
    <w:p w14:paraId="05DFC6E0" w14:textId="77777777" w:rsidR="00CF3FCF" w:rsidRPr="00CF3FCF" w:rsidRDefault="00CF3FCF" w:rsidP="00CF3FCF">
      <w:pPr>
        <w:autoSpaceDE w:val="0"/>
        <w:autoSpaceDN w:val="0"/>
        <w:adjustRightInd w:val="0"/>
        <w:spacing w:after="0" w:line="240" w:lineRule="auto"/>
        <w:ind w:left="709"/>
        <w:rPr>
          <w:rFonts w:ascii="Calibri" w:eastAsia="Times New Roman" w:hAnsi="Calibri" w:cs="Tahoma"/>
          <w:lang w:val="nl-NL" w:eastAsia="nl-NL"/>
        </w:rPr>
      </w:pPr>
      <w:r w:rsidRPr="00CF3FCF">
        <w:rPr>
          <w:rFonts w:ascii="Calibri" w:eastAsia="Times New Roman" w:hAnsi="Calibri" w:cs="Tahoma"/>
          <w:lang w:val="nl-NL" w:eastAsia="nl-NL"/>
        </w:rPr>
        <w:t>Een visum verkrijgt U bij aankomst in de luchthaven van Kathmandu.</w:t>
      </w:r>
    </w:p>
    <w:p w14:paraId="05DFC6E1" w14:textId="77777777" w:rsidR="00CF3FCF" w:rsidRPr="00CF3FCF" w:rsidRDefault="00CF3FCF" w:rsidP="00CF3FCF">
      <w:pPr>
        <w:autoSpaceDE w:val="0"/>
        <w:autoSpaceDN w:val="0"/>
        <w:adjustRightInd w:val="0"/>
        <w:spacing w:after="0" w:line="240" w:lineRule="auto"/>
        <w:ind w:left="709"/>
        <w:rPr>
          <w:rFonts w:ascii="Calibri" w:eastAsia="Times New Roman" w:hAnsi="Calibri" w:cs="Tahoma"/>
          <w:lang w:val="nl-NL" w:eastAsia="nl-NL"/>
        </w:rPr>
      </w:pPr>
      <w:r w:rsidRPr="00CF3FCF">
        <w:rPr>
          <w:rFonts w:ascii="Calibri" w:eastAsia="Times New Roman" w:hAnsi="Calibri" w:cs="Tahoma"/>
          <w:lang w:val="nl-NL" w:eastAsia="nl-NL"/>
        </w:rPr>
        <w:t xml:space="preserve">Dit dient ter plaatse te worden vereffend (ong. € 30) </w:t>
      </w:r>
    </w:p>
    <w:p w14:paraId="05DFC6E2" w14:textId="77777777" w:rsidR="00CF3FCF" w:rsidRPr="00CF3FCF" w:rsidRDefault="00CF3FCF" w:rsidP="00CF3FCF">
      <w:pPr>
        <w:spacing w:after="60" w:line="240" w:lineRule="auto"/>
        <w:rPr>
          <w:rFonts w:ascii="Calibri" w:eastAsia="Times New Roman" w:hAnsi="Calibri" w:cs="Times New Roman"/>
          <w:b/>
          <w:lang w:val="nl-NL" w:eastAsia="nl-NL"/>
        </w:rPr>
      </w:pPr>
    </w:p>
    <w:p w14:paraId="05DFC6E3" w14:textId="77777777" w:rsidR="00CF3FCF" w:rsidRPr="00CF3FCF" w:rsidRDefault="00CF3FCF" w:rsidP="00CF3FCF">
      <w:pPr>
        <w:spacing w:after="60" w:line="240" w:lineRule="auto"/>
        <w:rPr>
          <w:rFonts w:ascii="Calibri" w:eastAsia="Times New Roman" w:hAnsi="Calibri" w:cs="Times New Roman"/>
          <w:b/>
          <w:lang w:val="nl-NL" w:eastAsia="nl-NL"/>
        </w:rPr>
      </w:pPr>
      <w:r w:rsidRPr="00CF3FCF">
        <w:rPr>
          <w:rFonts w:ascii="Calibri" w:eastAsia="Times New Roman" w:hAnsi="Calibri" w:cs="Times New Roman"/>
          <w:b/>
          <w:lang w:val="nl-NL" w:eastAsia="nl-NL"/>
        </w:rPr>
        <w:t>INENTINGEN:</w:t>
      </w:r>
      <w:r w:rsidRPr="00CF3FCF">
        <w:rPr>
          <w:rFonts w:ascii="Calibri" w:eastAsia="Times New Roman" w:hAnsi="Calibri" w:cs="Times New Roman"/>
          <w:b/>
          <w:lang w:val="nl-NL" w:eastAsia="nl-NL"/>
        </w:rPr>
        <w:tab/>
      </w:r>
    </w:p>
    <w:p w14:paraId="05DFC6E4"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b/>
          <w:bCs/>
          <w:lang w:eastAsia="nl-NL"/>
        </w:rPr>
        <w:t>Gele koorts:</w:t>
      </w:r>
      <w:r w:rsidRPr="00CF3FCF">
        <w:rPr>
          <w:rFonts w:ascii="Calibri" w:eastAsia="Times New Roman" w:hAnsi="Calibri" w:cs="Tahoma"/>
          <w:lang w:eastAsia="nl-NL"/>
        </w:rPr>
        <w:t xml:space="preserve"> Er is geen gele koorts-risico, maar vaccinatie is officieel vereist vanaf de leeftijd van 9 maanden:</w:t>
      </w:r>
    </w:p>
    <w:p w14:paraId="05DFC6E5"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 xml:space="preserve">- als u vanuit een ander land vertrekt waar gele koorts kan voorkomen </w:t>
      </w:r>
    </w:p>
    <w:p w14:paraId="05DFC6E6"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 xml:space="preserve">- als u langer dan 12 uur in transit bent geweest in een luchthaven in een land waar </w:t>
      </w:r>
    </w:p>
    <w:p w14:paraId="05DFC6E7" w14:textId="77777777" w:rsidR="00CF3FCF" w:rsidRPr="00CF3FCF" w:rsidRDefault="00CF3FCF" w:rsidP="00127B8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 xml:space="preserve">  gele koorts voorkomt.</w:t>
      </w:r>
    </w:p>
    <w:p w14:paraId="05DFC6E8" w14:textId="77777777" w:rsidR="00CF3FCF" w:rsidRPr="00CF3FCF" w:rsidRDefault="00CF3FCF" w:rsidP="00CF3FCF">
      <w:pPr>
        <w:spacing w:after="60" w:line="240" w:lineRule="auto"/>
        <w:ind w:left="426"/>
        <w:rPr>
          <w:rFonts w:ascii="Calibri" w:eastAsia="Times New Roman" w:hAnsi="Calibri" w:cs="Tahoma"/>
          <w:b/>
          <w:bCs/>
          <w:lang w:eastAsia="nl-NL"/>
        </w:rPr>
      </w:pPr>
    </w:p>
    <w:p w14:paraId="05DFC6E9"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b/>
          <w:bCs/>
          <w:lang w:eastAsia="nl-NL"/>
        </w:rPr>
        <w:t>Malaria:</w:t>
      </w:r>
      <w:r w:rsidRPr="00CF3FCF">
        <w:rPr>
          <w:rFonts w:ascii="Calibri" w:eastAsia="Times New Roman" w:hAnsi="Calibri" w:cs="Tahoma"/>
          <w:lang w:eastAsia="nl-NL"/>
        </w:rPr>
        <w:t xml:space="preserve"> In de rurale laaggelegen gebieden van de </w:t>
      </w:r>
      <w:proofErr w:type="spellStart"/>
      <w:r w:rsidRPr="00CF3FCF">
        <w:rPr>
          <w:rFonts w:ascii="Calibri" w:eastAsia="Times New Roman" w:hAnsi="Calibri" w:cs="Tahoma"/>
          <w:lang w:eastAsia="nl-NL"/>
        </w:rPr>
        <w:t>Terai</w:t>
      </w:r>
      <w:proofErr w:type="spellEnd"/>
      <w:r w:rsidRPr="00CF3FCF">
        <w:rPr>
          <w:rFonts w:ascii="Calibri" w:eastAsia="Times New Roman" w:hAnsi="Calibri" w:cs="Tahoma"/>
          <w:lang w:eastAsia="nl-NL"/>
        </w:rPr>
        <w:t xml:space="preserve"> is er laag malariarisico (voornamelijk P. </w:t>
      </w:r>
      <w:proofErr w:type="spellStart"/>
      <w:r w:rsidRPr="00CF3FCF">
        <w:rPr>
          <w:rFonts w:ascii="Calibri" w:eastAsia="Times New Roman" w:hAnsi="Calibri" w:cs="Tahoma"/>
          <w:lang w:eastAsia="nl-NL"/>
        </w:rPr>
        <w:t>vivax</w:t>
      </w:r>
      <w:proofErr w:type="spellEnd"/>
      <w:r w:rsidRPr="00CF3FCF">
        <w:rPr>
          <w:rFonts w:ascii="Calibri" w:eastAsia="Times New Roman" w:hAnsi="Calibri" w:cs="Tahoma"/>
          <w:lang w:eastAsia="nl-NL"/>
        </w:rPr>
        <w:t xml:space="preserve">). We raden </w:t>
      </w:r>
      <w:proofErr w:type="spellStart"/>
      <w:r w:rsidRPr="00CF3FCF">
        <w:rPr>
          <w:rFonts w:ascii="Calibri" w:eastAsia="Times New Roman" w:hAnsi="Calibri" w:cs="Tahoma"/>
          <w:lang w:eastAsia="nl-NL"/>
        </w:rPr>
        <w:t>muggenwerende</w:t>
      </w:r>
      <w:proofErr w:type="spellEnd"/>
      <w:r w:rsidRPr="00CF3FCF">
        <w:rPr>
          <w:rFonts w:ascii="Calibri" w:eastAsia="Times New Roman" w:hAnsi="Calibri" w:cs="Tahoma"/>
          <w:lang w:eastAsia="nl-NL"/>
        </w:rPr>
        <w:t xml:space="preserve"> maatregelen aan van de schemer tot de ochtend.</w:t>
      </w:r>
    </w:p>
    <w:p w14:paraId="05DFC6EA"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In Kathmandu en in het Himalayagebergte is er geen malariarisico.</w:t>
      </w:r>
    </w:p>
    <w:p w14:paraId="05DFC6EB" w14:textId="77777777" w:rsid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Laat u bij koorts tijdens of na de reis altijd zo snel mogelijk testen op malaria.</w:t>
      </w:r>
    </w:p>
    <w:p w14:paraId="691342B5" w14:textId="77777777" w:rsidR="00AE14D6" w:rsidRPr="00CF3FCF" w:rsidRDefault="00AE14D6" w:rsidP="00CF3FCF">
      <w:pPr>
        <w:spacing w:after="60" w:line="240" w:lineRule="auto"/>
        <w:ind w:left="426"/>
        <w:rPr>
          <w:rFonts w:ascii="Calibri" w:eastAsia="Times New Roman" w:hAnsi="Calibri" w:cs="Tahoma"/>
          <w:lang w:eastAsia="nl-NL"/>
        </w:rPr>
      </w:pPr>
    </w:p>
    <w:p w14:paraId="05DFC6EC" w14:textId="77777777" w:rsidR="00CF3FCF" w:rsidRPr="00CF3FCF" w:rsidRDefault="00127B8F" w:rsidP="00D14EB0">
      <w:pPr>
        <w:spacing w:after="60" w:line="240" w:lineRule="auto"/>
        <w:ind w:left="426"/>
        <w:jc w:val="center"/>
        <w:rPr>
          <w:rFonts w:ascii="Calibri" w:eastAsia="Times New Roman" w:hAnsi="Calibri" w:cs="Tahoma"/>
          <w:b/>
          <w:bCs/>
          <w:lang w:eastAsia="nl-NL"/>
        </w:rPr>
      </w:pPr>
      <w:r>
        <w:rPr>
          <w:noProof/>
          <w:lang w:eastAsia="nl-BE"/>
        </w:rPr>
        <w:drawing>
          <wp:inline distT="0" distB="0" distL="0" distR="0" wp14:anchorId="05DFC729" wp14:editId="05DFC72A">
            <wp:extent cx="1568983" cy="762000"/>
            <wp:effectExtent l="19050" t="19050" r="12700" b="19050"/>
            <wp:docPr id="8" name="Afbeelding 8"/>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0416" cy="762696"/>
                    </a:xfrm>
                    <a:prstGeom prst="rect">
                      <a:avLst/>
                    </a:prstGeom>
                    <a:ln w="22225">
                      <a:solidFill>
                        <a:schemeClr val="accent1"/>
                      </a:solidFill>
                    </a:ln>
                  </pic:spPr>
                </pic:pic>
              </a:graphicData>
            </a:graphic>
          </wp:inline>
        </w:drawing>
      </w:r>
      <w:r w:rsidR="00D14EB0" w:rsidRPr="00CF3FCF">
        <w:rPr>
          <w:rFonts w:ascii="Calibri" w:eastAsia="Times New Roman" w:hAnsi="Calibri" w:cs="Times New Roman"/>
          <w:noProof/>
          <w:lang w:eastAsia="nl-BE"/>
        </w:rPr>
        <w:drawing>
          <wp:inline distT="0" distB="0" distL="0" distR="0" wp14:anchorId="05DFC72B" wp14:editId="05DFC72C">
            <wp:extent cx="3823814" cy="2095500"/>
            <wp:effectExtent l="0" t="0" r="5715" b="0"/>
            <wp:docPr id="7"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1047" cy="2099464"/>
                    </a:xfrm>
                    <a:prstGeom prst="rect">
                      <a:avLst/>
                    </a:prstGeom>
                    <a:noFill/>
                    <a:ln>
                      <a:noFill/>
                    </a:ln>
                  </pic:spPr>
                </pic:pic>
              </a:graphicData>
            </a:graphic>
          </wp:inline>
        </w:drawing>
      </w:r>
    </w:p>
    <w:p w14:paraId="05DFC6ED" w14:textId="77777777" w:rsidR="00CF3FCF" w:rsidRPr="00CF3FCF" w:rsidRDefault="00CF3FCF" w:rsidP="00CF3FCF">
      <w:pPr>
        <w:spacing w:after="60" w:line="240" w:lineRule="auto"/>
        <w:ind w:left="426"/>
        <w:rPr>
          <w:rFonts w:ascii="Calibri" w:eastAsia="Times New Roman" w:hAnsi="Calibri" w:cs="Tahoma"/>
          <w:b/>
          <w:bCs/>
          <w:lang w:eastAsia="nl-NL"/>
        </w:rPr>
      </w:pPr>
    </w:p>
    <w:p w14:paraId="05DFC6EE"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b/>
          <w:bCs/>
          <w:lang w:eastAsia="nl-NL"/>
        </w:rPr>
        <w:t xml:space="preserve">Dengue en </w:t>
      </w:r>
      <w:proofErr w:type="spellStart"/>
      <w:r w:rsidRPr="00CF3FCF">
        <w:rPr>
          <w:rFonts w:ascii="Calibri" w:eastAsia="Times New Roman" w:hAnsi="Calibri" w:cs="Tahoma"/>
          <w:b/>
          <w:bCs/>
          <w:lang w:eastAsia="nl-NL"/>
        </w:rPr>
        <w:t>chikungunya</w:t>
      </w:r>
      <w:proofErr w:type="spellEnd"/>
      <w:r w:rsidRPr="00CF3FCF">
        <w:rPr>
          <w:rFonts w:ascii="Calibri" w:eastAsia="Times New Roman" w:hAnsi="Calibri" w:cs="Tahoma"/>
          <w:lang w:eastAsia="nl-NL"/>
        </w:rPr>
        <w:t xml:space="preserve"> (knokkelkoortsen) kunnen voorkomen. Preventie = </w:t>
      </w:r>
      <w:proofErr w:type="spellStart"/>
      <w:r w:rsidRPr="00CF3FCF">
        <w:rPr>
          <w:rFonts w:ascii="Calibri" w:eastAsia="Times New Roman" w:hAnsi="Calibri" w:cs="Tahoma"/>
          <w:lang w:eastAsia="nl-NL"/>
        </w:rPr>
        <w:t>antimugmaatregelen</w:t>
      </w:r>
      <w:proofErr w:type="spellEnd"/>
      <w:r w:rsidRPr="00CF3FCF">
        <w:rPr>
          <w:rFonts w:ascii="Calibri" w:eastAsia="Times New Roman" w:hAnsi="Calibri" w:cs="Tahoma"/>
          <w:lang w:eastAsia="nl-NL"/>
        </w:rPr>
        <w:t xml:space="preserve"> toepassen overdag.</w:t>
      </w:r>
    </w:p>
    <w:p w14:paraId="05DFC6EF" w14:textId="77777777" w:rsidR="00CF3FCF" w:rsidRPr="00CF3FCF" w:rsidRDefault="00CF3FCF" w:rsidP="00CF3FCF">
      <w:pPr>
        <w:spacing w:after="60" w:line="240" w:lineRule="auto"/>
        <w:ind w:left="426"/>
        <w:rPr>
          <w:rFonts w:ascii="Calibri" w:eastAsia="Times New Roman" w:hAnsi="Calibri" w:cs="Tahoma"/>
          <w:b/>
          <w:bCs/>
          <w:lang w:eastAsia="nl-NL"/>
        </w:rPr>
      </w:pPr>
    </w:p>
    <w:p w14:paraId="05DFC6F0"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b/>
          <w:bCs/>
          <w:lang w:eastAsia="nl-NL"/>
        </w:rPr>
        <w:t>Vaccinaties:</w:t>
      </w:r>
      <w:r w:rsidRPr="00CF3FCF">
        <w:rPr>
          <w:rFonts w:ascii="Calibri" w:eastAsia="Times New Roman" w:hAnsi="Calibri" w:cs="Tahoma"/>
          <w:lang w:eastAsia="nl-NL"/>
        </w:rPr>
        <w:t xml:space="preserve"> Op reis gaan is een ideale gelegenheid om zich in orde te stellen met de Tetanus-, Difterie-, Kinkhoest-, Mazelen- en Poliovaccinatie. Vaccinatie tegen Buiktyfus kan overwogen worden voor avontuurlijke reizen in slechte hygiënische omstandigheden. In vele omstandigheden dient vaccinatie tegen Hepatitis B ook te worden overwogen. Dit alles dient individueel met uw huisarts of de arts van het reisadviescentrum te worden besproken.</w:t>
      </w:r>
    </w:p>
    <w:p w14:paraId="05DFC6F1"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lastRenderedPageBreak/>
        <w:t xml:space="preserve">Voor meer informatie raadpleeg de ITG brochure via </w:t>
      </w:r>
      <w:hyperlink r:id="rId16" w:tgtFrame="_blank" w:history="1">
        <w:r w:rsidRPr="00CF3FCF">
          <w:rPr>
            <w:rFonts w:ascii="Calibri" w:eastAsia="Times New Roman" w:hAnsi="Calibri" w:cs="Tahoma"/>
            <w:color w:val="0000FF"/>
            <w:u w:val="single"/>
            <w:lang w:eastAsia="nl-NL"/>
          </w:rPr>
          <w:t>http://www.reisgeneeskunde.be</w:t>
        </w:r>
      </w:hyperlink>
      <w:r w:rsidRPr="00CF3FCF">
        <w:rPr>
          <w:rFonts w:ascii="Calibri" w:eastAsia="Times New Roman" w:hAnsi="Calibri" w:cs="Tahoma"/>
          <w:lang w:eastAsia="nl-NL"/>
        </w:rPr>
        <w:t xml:space="preserve"> of contacteer het Instituut voor Tropische Geneeskunde, Kronenburgstraat 43/3, 2000 Antwerpen of consulteer hun informatieve webpagina’s op </w:t>
      </w:r>
      <w:hyperlink r:id="rId17" w:tgtFrame="_blank" w:history="1">
        <w:r w:rsidRPr="00CF3FCF">
          <w:rPr>
            <w:rFonts w:ascii="Calibri" w:eastAsia="Times New Roman" w:hAnsi="Calibri" w:cs="Tahoma"/>
            <w:color w:val="0000FF"/>
            <w:u w:val="single"/>
            <w:lang w:eastAsia="nl-NL"/>
          </w:rPr>
          <w:t>http://www.itg.be</w:t>
        </w:r>
      </w:hyperlink>
    </w:p>
    <w:p w14:paraId="05DFC6F2" w14:textId="77777777" w:rsidR="00CF3FCF" w:rsidRPr="00CF3FCF" w:rsidRDefault="00CF3FCF" w:rsidP="00CF3FC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Verder moet elke reiziger zichzelf beschermen tegen de sterke zon. Draag losse, lichte kledij en bescherm je hoofd met een hoed of pet. Een zonnecrème met hoge factor is geen overbodige luxe. Het warme weer zorgt er voor dat je ongemerkt meer vocht verliest dan je zelf opmerkt. Om uitdroging te voorkomen is het belangrijk om voldoende te drinken en extra zout te eten. Neem ook een reisapotheek mee met middeltjes tegen koorts, pijn en buikloop. Ontsmettingsalcohol en steriel verband zijn handig om wonden te ontsmetten en verzorgen.</w:t>
      </w:r>
    </w:p>
    <w:p w14:paraId="05DFC6F3" w14:textId="77777777" w:rsidR="00CF3FCF" w:rsidRPr="00CF3FCF" w:rsidRDefault="00CF3FCF" w:rsidP="00127B8F">
      <w:pPr>
        <w:spacing w:after="60" w:line="240" w:lineRule="auto"/>
        <w:ind w:left="426"/>
        <w:rPr>
          <w:rFonts w:ascii="Calibri" w:eastAsia="Times New Roman" w:hAnsi="Calibri" w:cs="Tahoma"/>
          <w:lang w:eastAsia="nl-NL"/>
        </w:rPr>
      </w:pPr>
      <w:r w:rsidRPr="00CF3FCF">
        <w:rPr>
          <w:rFonts w:ascii="Calibri" w:eastAsia="Times New Roman" w:hAnsi="Calibri" w:cs="Tahoma"/>
          <w:lang w:eastAsia="nl-NL"/>
        </w:rPr>
        <w:t>Water uit de kraan is in principe drinkbaar, maar het loont toch de moeite om je te voorzien van mineraalwater in flessen. Vooral op afgelegen gebieden kan je best geen onnodig risico nemen door vervuild kraantjeswater te drinken</w:t>
      </w:r>
      <w:r w:rsidR="00127B8F">
        <w:rPr>
          <w:rFonts w:ascii="Calibri" w:eastAsia="Times New Roman" w:hAnsi="Calibri" w:cs="Tahoma"/>
          <w:lang w:eastAsia="nl-NL"/>
        </w:rPr>
        <w:t xml:space="preserve"> </w:t>
      </w:r>
      <w:r w:rsidRPr="00CF3FCF">
        <w:rPr>
          <w:rFonts w:ascii="Calibri" w:eastAsia="Times New Roman" w:hAnsi="Calibri" w:cs="Tahoma"/>
          <w:lang w:eastAsia="nl-NL"/>
        </w:rPr>
        <w:t xml:space="preserve"> of wonden mee te reinigen.</w:t>
      </w:r>
    </w:p>
    <w:p w14:paraId="05DFC6F4" w14:textId="77777777" w:rsidR="00D14EB0" w:rsidRPr="00D14EB0" w:rsidRDefault="00D14EB0" w:rsidP="00D14EB0">
      <w:pPr>
        <w:spacing w:after="0" w:line="240" w:lineRule="auto"/>
        <w:contextualSpacing/>
        <w:rPr>
          <w:rFonts w:eastAsia="Times New Roman" w:cstheme="minorHAnsi"/>
          <w:b/>
          <w:u w:val="single"/>
          <w:lang w:val="nl-NL" w:eastAsia="nl-NL"/>
        </w:rPr>
      </w:pPr>
      <w:r w:rsidRPr="00D14EB0">
        <w:rPr>
          <w:rFonts w:eastAsia="Times New Roman" w:cstheme="minorHAnsi"/>
          <w:b/>
          <w:u w:val="single"/>
          <w:lang w:val="nl-NL" w:eastAsia="nl-NL"/>
        </w:rPr>
        <w:t xml:space="preserve">VERZEKERINGEN </w:t>
      </w:r>
    </w:p>
    <w:p w14:paraId="05DFC6F5" w14:textId="77777777" w:rsidR="00D14EB0" w:rsidRPr="00D14EB0" w:rsidRDefault="00D14EB0" w:rsidP="00D14EB0">
      <w:pPr>
        <w:numPr>
          <w:ilvl w:val="0"/>
          <w:numId w:val="9"/>
        </w:numPr>
        <w:spacing w:after="0" w:line="240" w:lineRule="auto"/>
        <w:contextualSpacing/>
        <w:rPr>
          <w:rFonts w:eastAsia="Times New Roman" w:cstheme="minorHAnsi"/>
        </w:rPr>
      </w:pPr>
      <w:r w:rsidRPr="00D14EB0">
        <w:rPr>
          <w:rFonts w:eastAsia="Times New Roman" w:cstheme="minorHAnsi"/>
        </w:rPr>
        <w:t xml:space="preserve">Een verzekering </w:t>
      </w:r>
      <w:r w:rsidRPr="00D14EB0">
        <w:rPr>
          <w:rFonts w:eastAsia="Times New Roman" w:cstheme="minorHAnsi"/>
          <w:b/>
        </w:rPr>
        <w:t>lichamelijke ongevallen</w:t>
      </w:r>
      <w:r w:rsidRPr="00D14EB0">
        <w:rPr>
          <w:rFonts w:eastAsia="Times New Roman" w:cstheme="minorHAnsi"/>
        </w:rPr>
        <w:t xml:space="preserve"> (DVV – C-11/1520.250/02-B) is inbegrepen.</w:t>
      </w:r>
    </w:p>
    <w:p w14:paraId="05DFC6F6" w14:textId="77777777" w:rsidR="00D14EB0" w:rsidRPr="00D14EB0" w:rsidRDefault="00D14EB0" w:rsidP="00D14EB0">
      <w:pPr>
        <w:numPr>
          <w:ilvl w:val="0"/>
          <w:numId w:val="6"/>
        </w:numPr>
        <w:spacing w:after="0" w:line="240" w:lineRule="auto"/>
        <w:rPr>
          <w:rFonts w:eastAsia="Times New Roman" w:cstheme="minorHAnsi"/>
        </w:rPr>
      </w:pPr>
      <w:r w:rsidRPr="00D14EB0">
        <w:rPr>
          <w:rFonts w:eastAsia="Times New Roman" w:cstheme="minorHAnsi"/>
        </w:rPr>
        <w:t xml:space="preserve">Een verzekering </w:t>
      </w:r>
      <w:proofErr w:type="spellStart"/>
      <w:r w:rsidRPr="00D14EB0">
        <w:rPr>
          <w:rFonts w:eastAsia="Times New Roman" w:cstheme="minorHAnsi"/>
          <w:b/>
        </w:rPr>
        <w:t>annulatie</w:t>
      </w:r>
      <w:proofErr w:type="spellEnd"/>
      <w:r w:rsidRPr="00D14EB0">
        <w:rPr>
          <w:rFonts w:eastAsia="Times New Roman" w:cstheme="minorHAnsi"/>
        </w:rPr>
        <w:t>, voortijdige terugkeer en strafrechtelijke borgstelling is inbegrepen in de reissom - DVV – polis C-15/0182.700/00-B). Teneinde de reiziger de grootste zekerheid te bieden heeft Femma overeenkomstig art. 36 van de wet van 01.04.94 en het betreffende uitvoeringsbesluit van 25.04.97 een verzekeringscontract afgesloten want het kan steeds gebeuren dat je je inschrijving voor een reis moet annuleren. Een uittreksel uit de algemene polisvoorwaarden kan op aanvraag bezorgd worden.</w:t>
      </w:r>
    </w:p>
    <w:p w14:paraId="05DFC6F7" w14:textId="77777777" w:rsidR="00D14EB0" w:rsidRPr="00D14EB0" w:rsidRDefault="00D14EB0" w:rsidP="00D14EB0">
      <w:pPr>
        <w:spacing w:after="0" w:line="240" w:lineRule="auto"/>
        <w:ind w:left="360"/>
        <w:contextualSpacing/>
        <w:rPr>
          <w:rFonts w:eastAsia="Times New Roman" w:cstheme="minorHAnsi"/>
        </w:rPr>
      </w:pPr>
      <w:r w:rsidRPr="00D14EB0">
        <w:rPr>
          <w:rFonts w:ascii="Calibri" w:eastAsia="Times New Roman" w:hAnsi="Calibri" w:cstheme="minorHAnsi"/>
        </w:rPr>
        <w:t xml:space="preserve">Via die verzekering kan je eventueel </w:t>
      </w:r>
      <w:r w:rsidRPr="00D14EB0">
        <w:rPr>
          <w:rFonts w:ascii="Calibri" w:eastAsia="Times New Roman" w:hAnsi="Calibri" w:cstheme="minorHAnsi"/>
          <w:u w:val="single"/>
        </w:rPr>
        <w:t>een deel</w:t>
      </w:r>
      <w:r w:rsidRPr="00D14EB0">
        <w:rPr>
          <w:rFonts w:ascii="Calibri" w:eastAsia="Times New Roman" w:hAnsi="Calibri" w:cstheme="minorHAnsi"/>
        </w:rPr>
        <w:t xml:space="preserve"> van de gedane kosten terugvorderen. Voorwaarden voor een vergoeding zijn o.a. dat het moet gaan om </w:t>
      </w:r>
      <w:r w:rsidRPr="00D14EB0">
        <w:rPr>
          <w:rFonts w:ascii="Calibri" w:eastAsia="Times New Roman" w:hAnsi="Calibri" w:cstheme="minorHAnsi"/>
          <w:u w:val="single"/>
        </w:rPr>
        <w:t xml:space="preserve">een geldige </w:t>
      </w:r>
      <w:proofErr w:type="spellStart"/>
      <w:r w:rsidRPr="00D14EB0">
        <w:rPr>
          <w:rFonts w:ascii="Calibri" w:eastAsia="Times New Roman" w:hAnsi="Calibri" w:cstheme="minorHAnsi"/>
          <w:u w:val="single"/>
        </w:rPr>
        <w:t>annulatiereden</w:t>
      </w:r>
      <w:proofErr w:type="spellEnd"/>
      <w:r w:rsidRPr="00D14EB0">
        <w:rPr>
          <w:rFonts w:ascii="Calibri" w:eastAsia="Times New Roman" w:hAnsi="Calibri" w:cstheme="minorHAnsi"/>
        </w:rPr>
        <w:t xml:space="preserve">. </w:t>
      </w:r>
      <w:r w:rsidRPr="00D14EB0">
        <w:rPr>
          <w:rFonts w:eastAsia="Times New Roman" w:cstheme="minorHAnsi"/>
        </w:rPr>
        <w:t xml:space="preserve">Aangezien er, vanaf de inschrijving al kosten gemaakt zijn, moet je rekening houden met onderstaande percentages voor de terugbetaling. </w:t>
      </w:r>
    </w:p>
    <w:p w14:paraId="05DFC6F8"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Vanaf inschrijving tot 60 dagen voor vertrek verlies je 25% van de totale reissom</w:t>
      </w:r>
    </w:p>
    <w:p w14:paraId="05DFC6F9"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 xml:space="preserve">Vanaf 59 dagen tot 41 dagen voor vertrek verlies je 45% van de totale reissom </w:t>
      </w:r>
    </w:p>
    <w:p w14:paraId="05DFC6FA"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 xml:space="preserve">Vanaf 40 dagen tot 31 dagen voor vertrek verlies je 70% van de totale reissom </w:t>
      </w:r>
    </w:p>
    <w:p w14:paraId="05DFC6FB"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 xml:space="preserve">Vanaf 30 dagen tot 11 dagen voor vertrek verlies je 95% van de totale reissom </w:t>
      </w:r>
    </w:p>
    <w:p w14:paraId="05DFC6FC"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Vanaf 10 dagen tot de dag van vertrek verlies je 100% van de totale reissom</w:t>
      </w:r>
    </w:p>
    <w:p w14:paraId="05DFC6FD" w14:textId="77777777" w:rsidR="00D14EB0" w:rsidRPr="00D14EB0" w:rsidRDefault="00D14EB0" w:rsidP="00D14EB0">
      <w:pPr>
        <w:numPr>
          <w:ilvl w:val="0"/>
          <w:numId w:val="6"/>
        </w:numPr>
        <w:spacing w:after="0" w:line="240" w:lineRule="auto"/>
        <w:ind w:left="1252"/>
        <w:rPr>
          <w:rFonts w:eastAsia="Times New Roman" w:cstheme="minorHAnsi"/>
        </w:rPr>
      </w:pPr>
      <w:r w:rsidRPr="00D14EB0">
        <w:rPr>
          <w:rFonts w:eastAsia="Times New Roman" w:cstheme="minorHAnsi"/>
        </w:rPr>
        <w:t xml:space="preserve">Indien je niet komt opdagen op de dag van vertrek verlies je eveneens de totale reissom. </w:t>
      </w:r>
    </w:p>
    <w:p w14:paraId="05DFC6FE" w14:textId="77777777" w:rsidR="00D14EB0" w:rsidRDefault="00D14EB0" w:rsidP="00D14EB0">
      <w:pPr>
        <w:numPr>
          <w:ilvl w:val="0"/>
          <w:numId w:val="7"/>
        </w:numPr>
        <w:spacing w:after="0" w:line="240" w:lineRule="auto"/>
        <w:contextualSpacing/>
        <w:rPr>
          <w:rFonts w:eastAsia="Times New Roman" w:cstheme="minorHAnsi"/>
        </w:rPr>
      </w:pPr>
      <w:r w:rsidRPr="00D14EB0">
        <w:rPr>
          <w:rFonts w:eastAsia="Times New Roman" w:cstheme="minorHAnsi"/>
        </w:rPr>
        <w:t xml:space="preserve">Teneinde de reiziger de grootste zekerheid te bieden heeft Femma overeenkomstig art. 36 van de wet van 01.04.94 en het betreffende uitvoeringsbesluit van 25.04.97  een verzekeringscontract afgesloten bij het </w:t>
      </w:r>
      <w:proofErr w:type="spellStart"/>
      <w:r w:rsidRPr="00D14EB0">
        <w:rPr>
          <w:rFonts w:eastAsia="Times New Roman" w:cstheme="minorHAnsi"/>
        </w:rPr>
        <w:t>Garnatiefonds</w:t>
      </w:r>
      <w:proofErr w:type="spellEnd"/>
      <w:r w:rsidRPr="00D14EB0">
        <w:rPr>
          <w:rFonts w:eastAsia="Times New Roman" w:cstheme="minorHAnsi"/>
        </w:rPr>
        <w:t xml:space="preserve"> reizen die tussenkomt indien de uitvoering of de verderzetting van de reis in het gedrang komt door financieel onvermogen van de reisorganisator of reisbemiddelaar.</w:t>
      </w:r>
    </w:p>
    <w:p w14:paraId="05DFC6FF" w14:textId="77777777" w:rsidR="00D14EB0" w:rsidRPr="00D14EB0" w:rsidRDefault="00D14EB0" w:rsidP="00D14EB0">
      <w:pPr>
        <w:spacing w:after="0" w:line="240" w:lineRule="auto"/>
        <w:ind w:left="360"/>
        <w:contextualSpacing/>
        <w:rPr>
          <w:rFonts w:eastAsia="Times New Roman" w:cstheme="minorHAnsi"/>
        </w:rPr>
      </w:pPr>
    </w:p>
    <w:p w14:paraId="05DFC700" w14:textId="77777777" w:rsidR="00D14EB0" w:rsidRPr="00D14EB0" w:rsidRDefault="00D14EB0" w:rsidP="00D14EB0">
      <w:pPr>
        <w:numPr>
          <w:ilvl w:val="0"/>
          <w:numId w:val="7"/>
        </w:numPr>
        <w:spacing w:after="0" w:line="240" w:lineRule="auto"/>
        <w:contextualSpacing/>
        <w:rPr>
          <w:rFonts w:eastAsia="Times New Roman" w:cstheme="minorHAnsi"/>
        </w:rPr>
      </w:pPr>
      <w:r w:rsidRPr="00D14EB0">
        <w:rPr>
          <w:rFonts w:eastAsia="Times New Roman" w:cstheme="minorHAnsi"/>
        </w:rPr>
        <w:t xml:space="preserve">De </w:t>
      </w:r>
      <w:r w:rsidRPr="00D14EB0">
        <w:rPr>
          <w:rFonts w:eastAsia="Times New Roman" w:cstheme="minorHAnsi"/>
          <w:u w:val="single"/>
        </w:rPr>
        <w:t>reisbijstandsverzekering medische kosten</w:t>
      </w:r>
      <w:r w:rsidRPr="00D14EB0">
        <w:rPr>
          <w:rFonts w:eastAsia="Times New Roman" w:cstheme="minorHAnsi"/>
        </w:rPr>
        <w:t xml:space="preserve"> hangt af van je mutualiteit</w:t>
      </w:r>
      <w:r>
        <w:rPr>
          <w:rFonts w:eastAsia="Times New Roman" w:cstheme="minorHAnsi"/>
        </w:rPr>
        <w:t xml:space="preserve">. </w:t>
      </w:r>
      <w:r w:rsidRPr="00D14EB0">
        <w:rPr>
          <w:rFonts w:eastAsia="Times New Roman" w:cstheme="minorHAnsi"/>
        </w:rPr>
        <w:t xml:space="preserve"> Vraag dit na bij je eigen mutualiteit, en neem ev. een bijkomende reisbijstandsverzekering (reisbijstand, repatriëring, rechtsbijstand).</w:t>
      </w:r>
      <w:r w:rsidRPr="00D14EB0">
        <w:rPr>
          <w:rFonts w:ascii="Arial" w:eastAsia="Times New Roman" w:hAnsi="Arial" w:cs="Arial"/>
          <w:color w:val="666666"/>
          <w:sz w:val="18"/>
          <w:szCs w:val="18"/>
          <w:shd w:val="clear" w:color="auto" w:fill="FFFFFF"/>
        </w:rPr>
        <w:t xml:space="preserve"> </w:t>
      </w:r>
      <w:r w:rsidRPr="00D14EB0">
        <w:rPr>
          <w:rFonts w:eastAsia="Times New Roman" w:cstheme="minorHAnsi"/>
        </w:rPr>
        <w:t xml:space="preserve">Vergeet dan niet de gegevens van deze verzekering mee te nemen op reis </w:t>
      </w:r>
    </w:p>
    <w:p w14:paraId="05DFC701" w14:textId="77777777" w:rsidR="00D14EB0" w:rsidRPr="00D14EB0" w:rsidRDefault="00D14EB0" w:rsidP="00D14EB0">
      <w:pPr>
        <w:spacing w:after="0" w:line="240" w:lineRule="auto"/>
        <w:contextualSpacing/>
        <w:rPr>
          <w:rFonts w:ascii="Calibri" w:eastAsia="Times New Roman" w:hAnsi="Calibri" w:cs="Calibri"/>
          <w:b/>
          <w:bCs/>
          <w:lang w:val="nl-NL" w:eastAsia="nl-NL"/>
        </w:rPr>
      </w:pPr>
    </w:p>
    <w:p w14:paraId="05DFC702" w14:textId="77777777" w:rsidR="00D14EB0" w:rsidRPr="00D14EB0" w:rsidRDefault="00D14EB0" w:rsidP="00D14EB0">
      <w:pPr>
        <w:spacing w:after="0" w:line="240" w:lineRule="auto"/>
        <w:rPr>
          <w:rFonts w:eastAsia="Times New Roman" w:cstheme="minorHAnsi"/>
          <w:b/>
          <w:u w:val="single"/>
        </w:rPr>
      </w:pPr>
      <w:r w:rsidRPr="00D14EB0">
        <w:rPr>
          <w:rFonts w:eastAsia="Times New Roman" w:cstheme="minorHAnsi"/>
          <w:b/>
          <w:u w:val="single"/>
        </w:rPr>
        <w:t>FEMMAREIZEN</w:t>
      </w:r>
    </w:p>
    <w:p w14:paraId="05DFC703" w14:textId="77777777" w:rsidR="00D14EB0" w:rsidRPr="00D14EB0" w:rsidRDefault="00D14EB0" w:rsidP="00D14EB0">
      <w:pPr>
        <w:spacing w:after="0" w:line="240" w:lineRule="auto"/>
        <w:rPr>
          <w:rFonts w:eastAsia="Times New Roman" w:cstheme="minorHAnsi"/>
        </w:rPr>
      </w:pPr>
      <w:r w:rsidRPr="00D14EB0">
        <w:rPr>
          <w:rFonts w:eastAsia="Times New Roman" w:cstheme="minorHAnsi"/>
        </w:rPr>
        <w:t>Femma-</w:t>
      </w:r>
      <w:proofErr w:type="spellStart"/>
      <w:r w:rsidRPr="00D14EB0">
        <w:rPr>
          <w:rFonts w:eastAsia="Times New Roman" w:cstheme="minorHAnsi"/>
        </w:rPr>
        <w:t>Vrouwenreizen</w:t>
      </w:r>
      <w:proofErr w:type="spellEnd"/>
      <w:r w:rsidRPr="00D14EB0">
        <w:rPr>
          <w:rFonts w:eastAsia="Times New Roman" w:cstheme="minorHAnsi"/>
        </w:rPr>
        <w:t xml:space="preserve"> maakt integraal deel uit van de werking van Femma. </w:t>
      </w:r>
    </w:p>
    <w:p w14:paraId="05DFC704" w14:textId="77777777" w:rsidR="00D14EB0" w:rsidRPr="00D14EB0" w:rsidRDefault="00D14EB0" w:rsidP="00D14EB0">
      <w:pPr>
        <w:spacing w:after="0" w:line="240" w:lineRule="auto"/>
        <w:rPr>
          <w:rFonts w:eastAsia="Times New Roman" w:cstheme="minorHAnsi"/>
        </w:rPr>
      </w:pPr>
      <w:r w:rsidRPr="00D14EB0">
        <w:rPr>
          <w:rFonts w:eastAsia="Times New Roman" w:cstheme="minorHAnsi"/>
        </w:rPr>
        <w:t xml:space="preserve">Femma kiest bestemmingen met een meerwaarde op cultureel vlak, met respect voor de natuur en voor het leven van de mensen ter plaatse. </w:t>
      </w:r>
    </w:p>
    <w:p w14:paraId="05DFC705" w14:textId="77777777" w:rsidR="00D14EB0" w:rsidRPr="00D14EB0" w:rsidRDefault="00D14EB0" w:rsidP="00D14EB0">
      <w:pPr>
        <w:spacing w:after="0" w:line="240" w:lineRule="auto"/>
        <w:rPr>
          <w:rFonts w:eastAsia="Times New Roman" w:cstheme="minorHAnsi"/>
        </w:rPr>
      </w:pPr>
      <w:r w:rsidRPr="00D14EB0">
        <w:rPr>
          <w:rFonts w:eastAsia="Times New Roman" w:cstheme="minorHAnsi"/>
        </w:rPr>
        <w:t xml:space="preserve">Dat alles vanuit een vrouwelijke invalshoek bekeken wordt is evident. Gehuwd, alleenstaand, jong of minder jong? Iedereen is welkom. De meesten vrouwen delen een kamer met een reisgenote, zelfs als ze niemand kennen. </w:t>
      </w:r>
    </w:p>
    <w:p w14:paraId="05DFC706" w14:textId="77777777" w:rsidR="00D14EB0" w:rsidRPr="00D14EB0" w:rsidRDefault="00D14EB0" w:rsidP="00D14EB0">
      <w:pPr>
        <w:spacing w:after="0" w:line="240" w:lineRule="auto"/>
        <w:rPr>
          <w:rFonts w:eastAsia="Times New Roman" w:cstheme="minorHAnsi"/>
        </w:rPr>
      </w:pPr>
      <w:r w:rsidRPr="00D14EB0">
        <w:rPr>
          <w:rFonts w:eastAsia="Times New Roman" w:cstheme="minorHAnsi"/>
        </w:rPr>
        <w:t xml:space="preserve">Een goede reisbegeleiding is voor Femma belangrijk. Bij Femma is dit een vorm van vrijwilligerswerk. De vrijwillige, onbezoldigde inzet en de ervaring en de van de reisbegeleidster garanderen inzet en gedrevenheid. Op de voorbereidende vergadering geeft je reisbegeleidster alle nuttige informatie en </w:t>
      </w:r>
      <w:r w:rsidRPr="00D14EB0">
        <w:rPr>
          <w:rFonts w:eastAsia="Times New Roman" w:cstheme="minorHAnsi"/>
        </w:rPr>
        <w:lastRenderedPageBreak/>
        <w:t xml:space="preserve">beantwoordt ze al je vragen. Bij het vertrek wacht ze je op, helpt bij formaliteiten en gidst je op de luchthavens. Zij maakt afspraken met de lokale gidsen en zorgt voor een vertaling waar nodig </w:t>
      </w:r>
      <w:r w:rsidR="000F2FB1">
        <w:rPr>
          <w:rFonts w:eastAsia="Times New Roman" w:cstheme="minorHAnsi"/>
        </w:rPr>
        <w:t>.</w:t>
      </w:r>
      <w:r w:rsidRPr="00D14EB0">
        <w:rPr>
          <w:rFonts w:eastAsia="Times New Roman" w:cstheme="minorHAnsi"/>
        </w:rPr>
        <w:t>Je reisbegeleidster waakt erover dat het programma zo volledig mogelijk uitgevoerd wordt.</w:t>
      </w:r>
    </w:p>
    <w:p w14:paraId="05DFC707" w14:textId="77777777" w:rsidR="00D14EB0" w:rsidRDefault="00D14EB0" w:rsidP="00D14EB0">
      <w:pPr>
        <w:spacing w:after="0" w:line="240" w:lineRule="auto"/>
        <w:rPr>
          <w:rFonts w:eastAsia="Times New Roman" w:cstheme="minorHAnsi"/>
        </w:rPr>
      </w:pPr>
      <w:r w:rsidRPr="00D14EB0">
        <w:rPr>
          <w:rFonts w:eastAsia="Times New Roman" w:cstheme="minorHAnsi"/>
        </w:rPr>
        <w:t xml:space="preserve">Een rondreis in groep vraagt, ondanks alle afspraken, soms extra-flexibiliteit van iedereen. </w:t>
      </w:r>
    </w:p>
    <w:p w14:paraId="05DFC708" w14:textId="77777777" w:rsidR="00127B8F" w:rsidRPr="00D14EB0" w:rsidRDefault="00127B8F" w:rsidP="00D14EB0">
      <w:pPr>
        <w:spacing w:after="0" w:line="240" w:lineRule="auto"/>
        <w:rPr>
          <w:rFonts w:eastAsia="Times New Roman" w:cstheme="minorHAnsi"/>
        </w:rPr>
      </w:pPr>
    </w:p>
    <w:p w14:paraId="05DFC709" w14:textId="77777777" w:rsidR="00D14EB0" w:rsidRPr="00D14EB0" w:rsidRDefault="00D14EB0" w:rsidP="00D14EB0">
      <w:pPr>
        <w:spacing w:after="0" w:line="240" w:lineRule="auto"/>
        <w:rPr>
          <w:rFonts w:eastAsia="Times New Roman" w:cstheme="minorHAnsi"/>
        </w:rPr>
      </w:pPr>
    </w:p>
    <w:p w14:paraId="05DFC70A" w14:textId="77777777" w:rsidR="00D14EB0" w:rsidRPr="00D14EB0" w:rsidRDefault="00D14EB0" w:rsidP="00D14EB0">
      <w:pPr>
        <w:spacing w:after="0" w:line="240" w:lineRule="auto"/>
        <w:rPr>
          <w:rFonts w:ascii="Calibri" w:eastAsia="Times New Roman" w:hAnsi="Calibri" w:cs="Times New Roman"/>
          <w:b/>
          <w:bCs/>
          <w:u w:val="single"/>
          <w:lang w:eastAsia="nl-NL"/>
        </w:rPr>
      </w:pPr>
      <w:r w:rsidRPr="00D14EB0">
        <w:rPr>
          <w:rFonts w:ascii="Calibri" w:eastAsia="Times New Roman" w:hAnsi="Calibri" w:cs="Times New Roman"/>
          <w:b/>
          <w:bCs/>
          <w:lang w:val="nl-NL" w:eastAsia="nl-NL"/>
        </w:rPr>
        <w:t>ZIN OM MEE TE GAAN? HOE INSCHRIJVEN</w:t>
      </w:r>
      <w:r w:rsidRPr="00D14EB0">
        <w:rPr>
          <w:rFonts w:ascii="Calibri" w:eastAsia="Times New Roman" w:hAnsi="Calibri" w:cs="Times New Roman"/>
          <w:b/>
          <w:bCs/>
          <w:lang w:eastAsia="nl-NL"/>
        </w:rPr>
        <w:t>?</w:t>
      </w:r>
    </w:p>
    <w:p w14:paraId="05DFC70B" w14:textId="63F4C29F" w:rsidR="00D14EB0" w:rsidRPr="00D14EB0" w:rsidRDefault="00D14EB0" w:rsidP="00D14EB0">
      <w:pPr>
        <w:numPr>
          <w:ilvl w:val="0"/>
          <w:numId w:val="8"/>
        </w:numPr>
        <w:spacing w:after="0" w:line="240" w:lineRule="auto"/>
        <w:contextualSpacing/>
        <w:rPr>
          <w:rFonts w:ascii="Calibri" w:eastAsia="Times New Roman" w:hAnsi="Calibri" w:cs="Times New Roman"/>
          <w:bCs/>
          <w:lang w:eastAsia="nl-NL"/>
        </w:rPr>
      </w:pPr>
      <w:r w:rsidRPr="00D14EB0">
        <w:rPr>
          <w:rFonts w:ascii="Calibri" w:eastAsia="Times New Roman" w:hAnsi="Calibri" w:cs="Times New Roman"/>
          <w:bCs/>
          <w:lang w:eastAsia="nl-NL"/>
        </w:rPr>
        <w:t xml:space="preserve">Je kunt </w:t>
      </w:r>
      <w:r w:rsidRPr="00D14EB0">
        <w:rPr>
          <w:rFonts w:ascii="Calibri" w:eastAsia="Times New Roman" w:hAnsi="Calibri" w:cs="Times New Roman"/>
          <w:bCs/>
          <w:u w:val="single"/>
          <w:lang w:eastAsia="nl-NL"/>
        </w:rPr>
        <w:t>nu</w:t>
      </w:r>
      <w:r w:rsidRPr="00D14EB0">
        <w:rPr>
          <w:rFonts w:ascii="Calibri" w:eastAsia="Times New Roman" w:hAnsi="Calibri" w:cs="Times New Roman"/>
          <w:bCs/>
          <w:lang w:eastAsia="nl-NL"/>
        </w:rPr>
        <w:t xml:space="preserve"> inschrijven via onze website www.femma.be of via telefoon op 02 246 51 </w:t>
      </w:r>
      <w:r w:rsidR="00B82FC2">
        <w:rPr>
          <w:rFonts w:ascii="Calibri" w:eastAsia="Times New Roman" w:hAnsi="Calibri" w:cs="Times New Roman"/>
          <w:bCs/>
          <w:lang w:eastAsia="nl-NL"/>
        </w:rPr>
        <w:t>11</w:t>
      </w:r>
      <w:r w:rsidRPr="00D14EB0">
        <w:rPr>
          <w:rFonts w:ascii="Calibri" w:eastAsia="Times New Roman" w:hAnsi="Calibri" w:cs="Times New Roman"/>
          <w:bCs/>
          <w:lang w:eastAsia="nl-NL"/>
        </w:rPr>
        <w:t xml:space="preserve">. We hebben je contactgegevens nodig, d.w.z. je </w:t>
      </w:r>
      <w:r w:rsidRPr="00D14EB0">
        <w:rPr>
          <w:rFonts w:ascii="Calibri" w:eastAsia="Times New Roman" w:hAnsi="Calibri" w:cs="Times New Roman"/>
          <w:bCs/>
          <w:u w:val="single"/>
          <w:lang w:eastAsia="nl-NL"/>
        </w:rPr>
        <w:t>officiële</w:t>
      </w:r>
      <w:r w:rsidRPr="00D14EB0">
        <w:rPr>
          <w:rFonts w:ascii="Calibri" w:eastAsia="Times New Roman" w:hAnsi="Calibri" w:cs="Times New Roman"/>
          <w:bCs/>
          <w:lang w:eastAsia="nl-NL"/>
        </w:rPr>
        <w:t xml:space="preserve"> (voor)naam, je rijksregisternummer, adres, e-mailadres en telefoonnummer). Vermeld eventueel ook je roepnaam en zeker speciale wensen in verband met voeding, allergie, gezondheid…. </w:t>
      </w:r>
    </w:p>
    <w:p w14:paraId="05DFC70C" w14:textId="77777777" w:rsidR="00D14EB0" w:rsidRDefault="00D14EB0" w:rsidP="00D14EB0">
      <w:pPr>
        <w:numPr>
          <w:ilvl w:val="0"/>
          <w:numId w:val="8"/>
        </w:numPr>
        <w:spacing w:after="0" w:line="240" w:lineRule="auto"/>
        <w:contextualSpacing/>
        <w:rPr>
          <w:rFonts w:ascii="Calibri" w:eastAsia="Times New Roman" w:hAnsi="Calibri" w:cs="Times New Roman"/>
          <w:bCs/>
          <w:lang w:eastAsia="nl-NL"/>
        </w:rPr>
      </w:pPr>
      <w:r w:rsidRPr="00D14EB0">
        <w:rPr>
          <w:rFonts w:ascii="Calibri" w:eastAsia="Times New Roman" w:hAnsi="Calibri" w:cs="Times New Roman"/>
          <w:bCs/>
          <w:lang w:eastAsia="nl-NL"/>
        </w:rPr>
        <w:t xml:space="preserve">Na je inschrijving ontvang je een bevestigingsmail met de betalingsgegevens om dadelijk het voorschot (= definitieve inschrijving) en enkele weken voor het vertrek het saldo te betalen. </w:t>
      </w:r>
    </w:p>
    <w:p w14:paraId="05DFC70D" w14:textId="77777777" w:rsidR="00770E1C" w:rsidRPr="00770E1C" w:rsidRDefault="00770E1C" w:rsidP="00770E1C">
      <w:pPr>
        <w:pStyle w:val="Lijstalinea"/>
        <w:numPr>
          <w:ilvl w:val="0"/>
          <w:numId w:val="8"/>
        </w:numPr>
        <w:rPr>
          <w:rFonts w:ascii="Calibri" w:eastAsia="Times New Roman" w:hAnsi="Calibri" w:cs="Times New Roman"/>
          <w:b/>
          <w:bCs/>
          <w:lang w:eastAsia="nl-NL"/>
        </w:rPr>
      </w:pPr>
      <w:r w:rsidRPr="00770E1C">
        <w:rPr>
          <w:rFonts w:ascii="Calibri" w:eastAsia="Times New Roman" w:hAnsi="Calibri" w:cs="Times New Roman"/>
          <w:b/>
          <w:bCs/>
          <w:lang w:eastAsia="nl-NL"/>
        </w:rPr>
        <w:t>Een aantal weken voor het vertrek is er een informatievergadering over de reis waarop je antwoord krijgt op je vragen.</w:t>
      </w:r>
    </w:p>
    <w:p w14:paraId="05DFC70E" w14:textId="77777777" w:rsidR="00D14EB0" w:rsidRPr="00770E1C" w:rsidRDefault="00D14EB0" w:rsidP="00770E1C">
      <w:pPr>
        <w:pStyle w:val="Lijstalinea"/>
        <w:numPr>
          <w:ilvl w:val="0"/>
          <w:numId w:val="8"/>
        </w:numPr>
        <w:rPr>
          <w:rFonts w:ascii="Calibri" w:eastAsia="Times New Roman" w:hAnsi="Calibri" w:cs="Times New Roman"/>
          <w:bCs/>
          <w:lang w:eastAsia="nl-NL"/>
        </w:rPr>
      </w:pPr>
      <w:r w:rsidRPr="00770E1C">
        <w:rPr>
          <w:rFonts w:ascii="Calibri" w:eastAsia="Times New Roman" w:hAnsi="Calibri" w:cs="Times New Roman"/>
          <w:bCs/>
          <w:lang w:eastAsia="nl-NL"/>
        </w:rPr>
        <w:t xml:space="preserve">Twee weken voor de reis ontvang je een mail/brief met de laatste mededelingen. </w:t>
      </w:r>
    </w:p>
    <w:p w14:paraId="05DFC70F" w14:textId="77777777" w:rsidR="000F2FB1" w:rsidRPr="00D14EB0" w:rsidRDefault="000F2FB1" w:rsidP="000F2FB1">
      <w:pPr>
        <w:numPr>
          <w:ilvl w:val="0"/>
          <w:numId w:val="8"/>
        </w:numPr>
        <w:spacing w:after="0" w:line="240" w:lineRule="auto"/>
        <w:contextualSpacing/>
        <w:jc w:val="center"/>
        <w:rPr>
          <w:rFonts w:ascii="Calibri" w:eastAsia="Times New Roman" w:hAnsi="Calibri" w:cs="Times New Roman"/>
          <w:b/>
          <w:sz w:val="20"/>
          <w:szCs w:val="20"/>
          <w:lang w:eastAsia="nl-NL"/>
        </w:rPr>
      </w:pPr>
    </w:p>
    <w:p w14:paraId="05DFC710" w14:textId="77777777" w:rsidR="000F2FB1" w:rsidRDefault="000F2FB1" w:rsidP="000F2FB1">
      <w:pPr>
        <w:rPr>
          <w:lang w:val="nl-NL"/>
        </w:rPr>
      </w:pPr>
    </w:p>
    <w:p w14:paraId="05DFC719" w14:textId="77777777" w:rsidR="00D14EB0" w:rsidRDefault="00D14EB0" w:rsidP="00D14EB0">
      <w:pPr>
        <w:spacing w:after="0" w:line="240" w:lineRule="auto"/>
        <w:rPr>
          <w:rFonts w:ascii="Calibri" w:eastAsia="Times New Roman" w:hAnsi="Calibri" w:cs="Times New Roman"/>
          <w:b/>
          <w:sz w:val="20"/>
          <w:szCs w:val="20"/>
          <w:lang w:eastAsia="nl-NL"/>
        </w:rPr>
      </w:pPr>
    </w:p>
    <w:p w14:paraId="05DFC71A" w14:textId="77777777" w:rsidR="00A845C6" w:rsidRDefault="00A845C6" w:rsidP="00D14EB0">
      <w:pPr>
        <w:spacing w:after="0" w:line="240" w:lineRule="auto"/>
        <w:rPr>
          <w:rFonts w:ascii="Calibri" w:eastAsia="Times New Roman" w:hAnsi="Calibri" w:cs="Times New Roman"/>
          <w:b/>
          <w:sz w:val="20"/>
          <w:szCs w:val="20"/>
          <w:lang w:eastAsia="nl-NL"/>
        </w:rPr>
      </w:pPr>
    </w:p>
    <w:p w14:paraId="05DFC71B" w14:textId="77777777" w:rsidR="00A845C6" w:rsidRPr="00D14EB0" w:rsidRDefault="00A845C6" w:rsidP="00D14EB0">
      <w:pPr>
        <w:spacing w:after="0" w:line="240" w:lineRule="auto"/>
        <w:rPr>
          <w:rFonts w:ascii="Calibri" w:eastAsia="Times New Roman" w:hAnsi="Calibri" w:cs="Times New Roman"/>
          <w:b/>
          <w:sz w:val="20"/>
          <w:szCs w:val="20"/>
          <w:lang w:eastAsia="nl-NL"/>
        </w:rPr>
      </w:pPr>
    </w:p>
    <w:p w14:paraId="05DFC71C" w14:textId="77777777" w:rsidR="00D14EB0" w:rsidRPr="00D14EB0" w:rsidRDefault="00D14EB0" w:rsidP="00D14EB0">
      <w:pPr>
        <w:spacing w:after="0" w:line="240" w:lineRule="auto"/>
        <w:rPr>
          <w:rFonts w:ascii="Calibri" w:eastAsia="Times New Roman" w:hAnsi="Calibri" w:cs="Times New Roman"/>
          <w:b/>
          <w:sz w:val="20"/>
          <w:szCs w:val="20"/>
          <w:lang w:eastAsia="nl-NL"/>
        </w:rPr>
      </w:pPr>
      <w:r w:rsidRPr="00D14EB0">
        <w:rPr>
          <w:rFonts w:ascii="Calibri" w:eastAsia="Times New Roman" w:hAnsi="Calibri" w:cs="Times New Roman"/>
          <w:b/>
          <w:sz w:val="20"/>
          <w:szCs w:val="20"/>
          <w:lang w:eastAsia="nl-NL"/>
        </w:rPr>
        <w:t>Vergund reisagentschap 6030</w:t>
      </w:r>
    </w:p>
    <w:p w14:paraId="05DFC71D" w14:textId="77777777" w:rsidR="00D14EB0" w:rsidRPr="00D14EB0" w:rsidRDefault="00D14EB0" w:rsidP="00D14EB0">
      <w:pPr>
        <w:spacing w:after="0" w:line="240" w:lineRule="auto"/>
        <w:rPr>
          <w:rFonts w:ascii="Calibri" w:eastAsia="Times New Roman" w:hAnsi="Calibri" w:cs="Times New Roman"/>
          <w:sz w:val="20"/>
          <w:szCs w:val="20"/>
          <w:lang w:eastAsia="nl-NL"/>
        </w:rPr>
      </w:pPr>
      <w:r w:rsidRPr="00D14EB0">
        <w:rPr>
          <w:rFonts w:ascii="Calibri" w:eastAsia="Times New Roman" w:hAnsi="Calibri" w:cs="Times New Roman"/>
          <w:sz w:val="20"/>
          <w:szCs w:val="20"/>
          <w:lang w:eastAsia="nl-NL"/>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05DFC71E" w14:textId="77777777" w:rsidR="00D14EB0" w:rsidRPr="00D14EB0" w:rsidRDefault="00D14EB0" w:rsidP="00D14EB0">
      <w:pPr>
        <w:spacing w:after="60" w:line="240" w:lineRule="auto"/>
        <w:jc w:val="both"/>
        <w:rPr>
          <w:rFonts w:ascii="Calibri" w:eastAsia="Times New Roman" w:hAnsi="Calibri" w:cs="Times New Roman"/>
          <w:bCs/>
          <w:sz w:val="20"/>
          <w:szCs w:val="20"/>
          <w:lang w:eastAsia="nl-NL"/>
        </w:rPr>
      </w:pPr>
    </w:p>
    <w:sectPr w:rsidR="00D14EB0" w:rsidRPr="00D14EB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1871" w14:textId="77777777" w:rsidR="00802DD5" w:rsidRDefault="00802DD5" w:rsidP="00CF3FCF">
      <w:pPr>
        <w:spacing w:after="0" w:line="240" w:lineRule="auto"/>
      </w:pPr>
      <w:r>
        <w:separator/>
      </w:r>
    </w:p>
  </w:endnote>
  <w:endnote w:type="continuationSeparator" w:id="0">
    <w:p w14:paraId="1AEEFE3D" w14:textId="77777777" w:rsidR="00802DD5" w:rsidRDefault="00802DD5" w:rsidP="00CF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907256"/>
      <w:docPartObj>
        <w:docPartGallery w:val="Page Numbers (Bottom of Page)"/>
        <w:docPartUnique/>
      </w:docPartObj>
    </w:sdtPr>
    <w:sdtEndPr/>
    <w:sdtContent>
      <w:p w14:paraId="05DFC731" w14:textId="77777777" w:rsidR="00CF3FCF" w:rsidRDefault="00CF3FCF">
        <w:pPr>
          <w:pStyle w:val="Voettekst"/>
          <w:jc w:val="right"/>
        </w:pPr>
        <w:r>
          <w:fldChar w:fldCharType="begin"/>
        </w:r>
        <w:r>
          <w:instrText>PAGE   \* MERGEFORMAT</w:instrText>
        </w:r>
        <w:r>
          <w:fldChar w:fldCharType="separate"/>
        </w:r>
        <w:r w:rsidR="00A067A2" w:rsidRPr="00A067A2">
          <w:rPr>
            <w:noProof/>
            <w:lang w:val="nl-NL"/>
          </w:rPr>
          <w:t>1</w:t>
        </w:r>
        <w:r>
          <w:fldChar w:fldCharType="end"/>
        </w:r>
      </w:p>
    </w:sdtContent>
  </w:sdt>
  <w:p w14:paraId="05DFC732" w14:textId="77777777" w:rsidR="00CF3FCF" w:rsidRDefault="00CF3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648B" w14:textId="77777777" w:rsidR="00802DD5" w:rsidRDefault="00802DD5" w:rsidP="00CF3FCF">
      <w:pPr>
        <w:spacing w:after="0" w:line="240" w:lineRule="auto"/>
      </w:pPr>
      <w:r>
        <w:separator/>
      </w:r>
    </w:p>
  </w:footnote>
  <w:footnote w:type="continuationSeparator" w:id="0">
    <w:p w14:paraId="58BA6CCA" w14:textId="77777777" w:rsidR="00802DD5" w:rsidRDefault="00802DD5" w:rsidP="00CF3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50C"/>
    <w:multiLevelType w:val="hybridMultilevel"/>
    <w:tmpl w:val="76E46D14"/>
    <w:lvl w:ilvl="0" w:tplc="D8E2CD46">
      <w:start w:val="2015"/>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EBE3212"/>
    <w:multiLevelType w:val="hybridMultilevel"/>
    <w:tmpl w:val="4EA20AD0"/>
    <w:lvl w:ilvl="0" w:tplc="D8E2CD46">
      <w:start w:val="2015"/>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09A7C67"/>
    <w:multiLevelType w:val="hybridMultilevel"/>
    <w:tmpl w:val="5AF87816"/>
    <w:lvl w:ilvl="0" w:tplc="D8E2CD46">
      <w:start w:val="2015"/>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DA5E8C"/>
    <w:multiLevelType w:val="hybridMultilevel"/>
    <w:tmpl w:val="F3F0E6C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C9E623D"/>
    <w:multiLevelType w:val="hybridMultilevel"/>
    <w:tmpl w:val="148A68B2"/>
    <w:lvl w:ilvl="0" w:tplc="D8E2CD46">
      <w:start w:val="2015"/>
      <w:numFmt w:val="bullet"/>
      <w:lvlText w:val="-"/>
      <w:lvlJc w:val="left"/>
      <w:pPr>
        <w:ind w:left="360" w:hanging="360"/>
      </w:pPr>
      <w:rPr>
        <w:rFonts w:ascii="Calibri" w:eastAsiaTheme="minorHAns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47E15471"/>
    <w:multiLevelType w:val="hybridMultilevel"/>
    <w:tmpl w:val="FF08941C"/>
    <w:lvl w:ilvl="0" w:tplc="FE5CD54E">
      <w:numFmt w:val="bullet"/>
      <w:lvlText w:val="-"/>
      <w:lvlJc w:val="left"/>
      <w:pPr>
        <w:tabs>
          <w:tab w:val="num" w:pos="1080"/>
        </w:tabs>
        <w:ind w:left="1080" w:hanging="360"/>
      </w:pPr>
      <w:rPr>
        <w:rFonts w:ascii="Times New Roman" w:eastAsia="Times New Roman" w:hAnsi="Times New Roman" w:cs="Times New Roman" w:hint="default"/>
      </w:rPr>
    </w:lvl>
    <w:lvl w:ilvl="1" w:tplc="04130003">
      <w:start w:val="1"/>
      <w:numFmt w:val="bullet"/>
      <w:lvlText w:val="o"/>
      <w:lvlJc w:val="left"/>
      <w:pPr>
        <w:tabs>
          <w:tab w:val="num" w:pos="2016"/>
        </w:tabs>
        <w:ind w:left="2016" w:hanging="360"/>
      </w:pPr>
      <w:rPr>
        <w:rFonts w:ascii="Courier New" w:hAnsi="Courier New" w:cs="Times New Roman" w:hint="default"/>
      </w:rPr>
    </w:lvl>
    <w:lvl w:ilvl="2" w:tplc="04130005">
      <w:start w:val="1"/>
      <w:numFmt w:val="bullet"/>
      <w:lvlText w:val=""/>
      <w:lvlJc w:val="left"/>
      <w:pPr>
        <w:tabs>
          <w:tab w:val="num" w:pos="2736"/>
        </w:tabs>
        <w:ind w:left="2736" w:hanging="360"/>
      </w:pPr>
      <w:rPr>
        <w:rFonts w:ascii="Wingdings" w:hAnsi="Wingdings" w:hint="default"/>
      </w:rPr>
    </w:lvl>
    <w:lvl w:ilvl="3" w:tplc="04130001">
      <w:start w:val="1"/>
      <w:numFmt w:val="bullet"/>
      <w:lvlText w:val=""/>
      <w:lvlJc w:val="left"/>
      <w:pPr>
        <w:tabs>
          <w:tab w:val="num" w:pos="3456"/>
        </w:tabs>
        <w:ind w:left="3456" w:hanging="360"/>
      </w:pPr>
      <w:rPr>
        <w:rFonts w:ascii="Symbol" w:hAnsi="Symbol" w:hint="default"/>
      </w:rPr>
    </w:lvl>
    <w:lvl w:ilvl="4" w:tplc="04130003">
      <w:start w:val="1"/>
      <w:numFmt w:val="bullet"/>
      <w:lvlText w:val="o"/>
      <w:lvlJc w:val="left"/>
      <w:pPr>
        <w:tabs>
          <w:tab w:val="num" w:pos="4176"/>
        </w:tabs>
        <w:ind w:left="4176" w:hanging="360"/>
      </w:pPr>
      <w:rPr>
        <w:rFonts w:ascii="Courier New" w:hAnsi="Courier New" w:cs="Times New Roman" w:hint="default"/>
      </w:rPr>
    </w:lvl>
    <w:lvl w:ilvl="5" w:tplc="04130005">
      <w:start w:val="1"/>
      <w:numFmt w:val="bullet"/>
      <w:lvlText w:val=""/>
      <w:lvlJc w:val="left"/>
      <w:pPr>
        <w:tabs>
          <w:tab w:val="num" w:pos="4896"/>
        </w:tabs>
        <w:ind w:left="4896" w:hanging="360"/>
      </w:pPr>
      <w:rPr>
        <w:rFonts w:ascii="Wingdings" w:hAnsi="Wingdings" w:hint="default"/>
      </w:rPr>
    </w:lvl>
    <w:lvl w:ilvl="6" w:tplc="04130001">
      <w:start w:val="1"/>
      <w:numFmt w:val="bullet"/>
      <w:lvlText w:val=""/>
      <w:lvlJc w:val="left"/>
      <w:pPr>
        <w:tabs>
          <w:tab w:val="num" w:pos="5616"/>
        </w:tabs>
        <w:ind w:left="5616" w:hanging="360"/>
      </w:pPr>
      <w:rPr>
        <w:rFonts w:ascii="Symbol" w:hAnsi="Symbol" w:hint="default"/>
      </w:rPr>
    </w:lvl>
    <w:lvl w:ilvl="7" w:tplc="04130003">
      <w:start w:val="1"/>
      <w:numFmt w:val="bullet"/>
      <w:lvlText w:val="o"/>
      <w:lvlJc w:val="left"/>
      <w:pPr>
        <w:tabs>
          <w:tab w:val="num" w:pos="6336"/>
        </w:tabs>
        <w:ind w:left="6336" w:hanging="360"/>
      </w:pPr>
      <w:rPr>
        <w:rFonts w:ascii="Courier New" w:hAnsi="Courier New" w:cs="Times New Roman" w:hint="default"/>
      </w:rPr>
    </w:lvl>
    <w:lvl w:ilvl="8" w:tplc="04130005">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58673DCD"/>
    <w:multiLevelType w:val="hybridMultilevel"/>
    <w:tmpl w:val="6A9452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151947"/>
    <w:multiLevelType w:val="hybridMultilevel"/>
    <w:tmpl w:val="C75816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DC74251"/>
    <w:multiLevelType w:val="hybridMultilevel"/>
    <w:tmpl w:val="5B009458"/>
    <w:lvl w:ilvl="0" w:tplc="59E4D15C">
      <w:start w:val="4"/>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8467892"/>
    <w:multiLevelType w:val="hybridMultilevel"/>
    <w:tmpl w:val="F3EE737C"/>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7C2B4E50"/>
    <w:multiLevelType w:val="hybridMultilevel"/>
    <w:tmpl w:val="0D386EE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894274761">
    <w:abstractNumId w:val="3"/>
  </w:num>
  <w:num w:numId="2" w16cid:durableId="1178538918">
    <w:abstractNumId w:val="10"/>
  </w:num>
  <w:num w:numId="3" w16cid:durableId="1219703016">
    <w:abstractNumId w:val="5"/>
  </w:num>
  <w:num w:numId="4" w16cid:durableId="1177034276">
    <w:abstractNumId w:val="9"/>
  </w:num>
  <w:num w:numId="5" w16cid:durableId="1414208410">
    <w:abstractNumId w:val="8"/>
  </w:num>
  <w:num w:numId="6" w16cid:durableId="162941988">
    <w:abstractNumId w:val="1"/>
  </w:num>
  <w:num w:numId="7" w16cid:durableId="84619630">
    <w:abstractNumId w:val="2"/>
  </w:num>
  <w:num w:numId="8" w16cid:durableId="993145077">
    <w:abstractNumId w:val="0"/>
  </w:num>
  <w:num w:numId="9" w16cid:durableId="1246110633">
    <w:abstractNumId w:val="4"/>
  </w:num>
  <w:num w:numId="10" w16cid:durableId="953950809">
    <w:abstractNumId w:val="7"/>
  </w:num>
  <w:num w:numId="11" w16cid:durableId="835995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CF"/>
    <w:rsid w:val="0001793F"/>
    <w:rsid w:val="000435C3"/>
    <w:rsid w:val="000F2FB1"/>
    <w:rsid w:val="00127B8F"/>
    <w:rsid w:val="00137B4E"/>
    <w:rsid w:val="001A5FF7"/>
    <w:rsid w:val="001C5057"/>
    <w:rsid w:val="0027112B"/>
    <w:rsid w:val="003251F4"/>
    <w:rsid w:val="00387DA2"/>
    <w:rsid w:val="004072C1"/>
    <w:rsid w:val="004230B4"/>
    <w:rsid w:val="0045115B"/>
    <w:rsid w:val="004601B8"/>
    <w:rsid w:val="004740F9"/>
    <w:rsid w:val="004C35C7"/>
    <w:rsid w:val="005072DD"/>
    <w:rsid w:val="00606ED7"/>
    <w:rsid w:val="00646CDA"/>
    <w:rsid w:val="00656234"/>
    <w:rsid w:val="00676621"/>
    <w:rsid w:val="006909C7"/>
    <w:rsid w:val="006F44E4"/>
    <w:rsid w:val="00707F9C"/>
    <w:rsid w:val="00716267"/>
    <w:rsid w:val="00724A7B"/>
    <w:rsid w:val="00770E1C"/>
    <w:rsid w:val="00802DD5"/>
    <w:rsid w:val="0082567E"/>
    <w:rsid w:val="00884D19"/>
    <w:rsid w:val="008F6EB1"/>
    <w:rsid w:val="00955301"/>
    <w:rsid w:val="00971268"/>
    <w:rsid w:val="00A067A2"/>
    <w:rsid w:val="00A845C6"/>
    <w:rsid w:val="00AA135C"/>
    <w:rsid w:val="00AE14D6"/>
    <w:rsid w:val="00B82FC2"/>
    <w:rsid w:val="00B87429"/>
    <w:rsid w:val="00C44C71"/>
    <w:rsid w:val="00C95D8D"/>
    <w:rsid w:val="00CF3FCF"/>
    <w:rsid w:val="00D14EB0"/>
    <w:rsid w:val="00D4615E"/>
    <w:rsid w:val="00E140D7"/>
    <w:rsid w:val="00E4563D"/>
    <w:rsid w:val="00ED7D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C666"/>
  <w15:docId w15:val="{CC33CA95-A3CB-4869-8DB4-C4FEF407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971268"/>
    <w:pPr>
      <w:keepNext/>
      <w:keepLines/>
      <w:spacing w:before="480" w:after="0"/>
      <w:outlineLvl w:val="0"/>
    </w:pPr>
    <w:rPr>
      <w:rFonts w:asciiTheme="majorHAnsi" w:eastAsiaTheme="majorEastAsia" w:hAnsiTheme="majorHAnsi" w:cstheme="majorBidi"/>
      <w:b/>
      <w:bCs/>
      <w:color w:val="E5007D"/>
      <w:sz w:val="28"/>
      <w:szCs w:val="28"/>
    </w:rPr>
  </w:style>
  <w:style w:type="paragraph" w:styleId="Kop2">
    <w:name w:val="heading 2"/>
    <w:basedOn w:val="Standaard"/>
    <w:next w:val="Standaard"/>
    <w:link w:val="Kop2Char"/>
    <w:autoRedefine/>
    <w:uiPriority w:val="9"/>
    <w:semiHidden/>
    <w:unhideWhenUsed/>
    <w:qFormat/>
    <w:rsid w:val="00971268"/>
    <w:pPr>
      <w:keepNext/>
      <w:keepLines/>
      <w:spacing w:before="200" w:after="0"/>
      <w:outlineLvl w:val="1"/>
    </w:pPr>
    <w:rPr>
      <w:rFonts w:asciiTheme="majorHAnsi" w:eastAsiaTheme="majorEastAsia" w:hAnsiTheme="majorHAnsi" w:cstheme="majorBidi"/>
      <w:b/>
      <w:bCs/>
      <w:color w:val="CFE500"/>
      <w:sz w:val="26"/>
      <w:szCs w:val="26"/>
    </w:rPr>
  </w:style>
  <w:style w:type="paragraph" w:styleId="Kop3">
    <w:name w:val="heading 3"/>
    <w:basedOn w:val="Standaard"/>
    <w:next w:val="Standaard"/>
    <w:link w:val="Kop3Char"/>
    <w:autoRedefine/>
    <w:uiPriority w:val="9"/>
    <w:semiHidden/>
    <w:unhideWhenUsed/>
    <w:qFormat/>
    <w:rsid w:val="00971268"/>
    <w:pPr>
      <w:keepNext/>
      <w:keepLines/>
      <w:spacing w:before="200" w:after="0"/>
      <w:outlineLvl w:val="2"/>
    </w:pPr>
    <w:rPr>
      <w:rFonts w:asciiTheme="majorHAnsi" w:eastAsiaTheme="majorEastAsia" w:hAnsiTheme="majorHAnsi" w:cstheme="majorBidi"/>
      <w:b/>
      <w:bCs/>
      <w:color w:val="009EE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268"/>
    <w:rPr>
      <w:rFonts w:asciiTheme="majorHAnsi" w:eastAsiaTheme="majorEastAsia" w:hAnsiTheme="majorHAnsi" w:cstheme="majorBidi"/>
      <w:b/>
      <w:bCs/>
      <w:color w:val="E5007D"/>
      <w:sz w:val="28"/>
      <w:szCs w:val="28"/>
    </w:rPr>
  </w:style>
  <w:style w:type="character" w:customStyle="1" w:styleId="Kop2Char">
    <w:name w:val="Kop 2 Char"/>
    <w:basedOn w:val="Standaardalinea-lettertype"/>
    <w:link w:val="Kop2"/>
    <w:uiPriority w:val="9"/>
    <w:semiHidden/>
    <w:rsid w:val="00971268"/>
    <w:rPr>
      <w:rFonts w:asciiTheme="majorHAnsi" w:eastAsiaTheme="majorEastAsia" w:hAnsiTheme="majorHAnsi" w:cstheme="majorBidi"/>
      <w:b/>
      <w:bCs/>
      <w:color w:val="CFE500"/>
      <w:sz w:val="26"/>
      <w:szCs w:val="26"/>
    </w:rPr>
  </w:style>
  <w:style w:type="character" w:customStyle="1" w:styleId="Kop3Char">
    <w:name w:val="Kop 3 Char"/>
    <w:basedOn w:val="Standaardalinea-lettertype"/>
    <w:link w:val="Kop3"/>
    <w:uiPriority w:val="9"/>
    <w:semiHidden/>
    <w:rsid w:val="00971268"/>
    <w:rPr>
      <w:rFonts w:asciiTheme="majorHAnsi" w:eastAsiaTheme="majorEastAsia" w:hAnsiTheme="majorHAnsi" w:cstheme="majorBidi"/>
      <w:b/>
      <w:bCs/>
      <w:color w:val="009EE0"/>
    </w:rPr>
  </w:style>
  <w:style w:type="paragraph" w:styleId="Ballontekst">
    <w:name w:val="Balloon Text"/>
    <w:basedOn w:val="Standaard"/>
    <w:link w:val="BallontekstChar"/>
    <w:uiPriority w:val="99"/>
    <w:semiHidden/>
    <w:unhideWhenUsed/>
    <w:rsid w:val="00CF3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3FCF"/>
    <w:rPr>
      <w:rFonts w:ascii="Tahoma" w:hAnsi="Tahoma" w:cs="Tahoma"/>
      <w:sz w:val="16"/>
      <w:szCs w:val="16"/>
    </w:rPr>
  </w:style>
  <w:style w:type="paragraph" w:styleId="Koptekst">
    <w:name w:val="header"/>
    <w:basedOn w:val="Standaard"/>
    <w:link w:val="KoptekstChar"/>
    <w:uiPriority w:val="99"/>
    <w:unhideWhenUsed/>
    <w:rsid w:val="00CF3F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F3FCF"/>
  </w:style>
  <w:style w:type="paragraph" w:styleId="Voettekst">
    <w:name w:val="footer"/>
    <w:basedOn w:val="Standaard"/>
    <w:link w:val="VoettekstChar"/>
    <w:uiPriority w:val="99"/>
    <w:unhideWhenUsed/>
    <w:rsid w:val="00CF3F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F3FCF"/>
  </w:style>
  <w:style w:type="character" w:styleId="Hyperlink">
    <w:name w:val="Hyperlink"/>
    <w:basedOn w:val="Standaardalinea-lettertype"/>
    <w:uiPriority w:val="99"/>
    <w:unhideWhenUsed/>
    <w:rsid w:val="00CF3FCF"/>
    <w:rPr>
      <w:color w:val="0000FF" w:themeColor="hyperlink"/>
      <w:u w:val="single"/>
    </w:rPr>
  </w:style>
  <w:style w:type="paragraph" w:styleId="Lijstalinea">
    <w:name w:val="List Paragraph"/>
    <w:basedOn w:val="Standaard"/>
    <w:uiPriority w:val="34"/>
    <w:qFormat/>
    <w:rsid w:val="00770E1C"/>
    <w:pPr>
      <w:ind w:left="720"/>
      <w:contextualSpacing/>
    </w:pPr>
  </w:style>
  <w:style w:type="character" w:styleId="Onopgelostemelding">
    <w:name w:val="Unresolved Mention"/>
    <w:basedOn w:val="Standaardalinea-lettertype"/>
    <w:uiPriority w:val="99"/>
    <w:semiHidden/>
    <w:unhideWhenUsed/>
    <w:rsid w:val="00B8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6941">
      <w:bodyDiv w:val="1"/>
      <w:marLeft w:val="0"/>
      <w:marRight w:val="0"/>
      <w:marTop w:val="0"/>
      <w:marBottom w:val="0"/>
      <w:divBdr>
        <w:top w:val="none" w:sz="0" w:space="0" w:color="auto"/>
        <w:left w:val="none" w:sz="0" w:space="0" w:color="auto"/>
        <w:bottom w:val="none" w:sz="0" w:space="0" w:color="auto"/>
        <w:right w:val="none" w:sz="0" w:space="0" w:color="auto"/>
      </w:divBdr>
    </w:div>
    <w:div w:id="16449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telhimalayanvilla.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himalaya.com/" TargetMode="External"/><Relationship Id="rId17" Type="http://schemas.openxmlformats.org/officeDocument/2006/relationships/hyperlink" Target="http://www.itg.be/" TargetMode="External"/><Relationship Id="rId2" Type="http://schemas.openxmlformats.org/officeDocument/2006/relationships/customXml" Target="../customXml/item2.xml"/><Relationship Id="rId16" Type="http://schemas.openxmlformats.org/officeDocument/2006/relationships/hyperlink" Target="http://www.reisgeneeskund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00AE1-3DB0-4099-B515-54C5A00F052F}">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09EC82E6-4ED5-4C5D-8563-1337F4498B11}">
  <ds:schemaRefs>
    <ds:schemaRef ds:uri="http://schemas.microsoft.com/sharepoint/v3/contenttype/forms"/>
  </ds:schemaRefs>
</ds:datastoreItem>
</file>

<file path=customXml/itemProps3.xml><?xml version="1.0" encoding="utf-8"?>
<ds:datastoreItem xmlns:ds="http://schemas.openxmlformats.org/officeDocument/2006/customXml" ds:itemID="{F9A7CC3E-8FD8-431A-991F-A457A2C7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2827</Words>
  <Characters>15550</Characters>
  <Application>Microsoft Office Word</Application>
  <DocSecurity>0</DocSecurity>
  <Lines>129</Lines>
  <Paragraphs>36</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/MEER WETEN OVER…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Veerle Vlasselaer</dc:creator>
  <cp:lastModifiedBy>Veerle Vlasselaer</cp:lastModifiedBy>
  <cp:revision>6</cp:revision>
  <dcterms:created xsi:type="dcterms:W3CDTF">2022-12-02T13:19:00Z</dcterms:created>
  <dcterms:modified xsi:type="dcterms:W3CDTF">2022-12-02T13:22:00Z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Order">
    <vt:r8>95520600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